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E2" w:rsidRDefault="00E56EE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277C66" w:rsidRPr="00416E1F" w:rsidRDefault="0043079E" w:rsidP="00277C66">
      <w:pPr>
        <w:tabs>
          <w:tab w:val="center" w:pos="2557"/>
        </w:tabs>
        <w:spacing w:line="27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7C66" w:rsidRPr="00416E1F">
        <w:rPr>
          <w:rFonts w:ascii="Arial" w:hAnsi="Arial" w:cs="Arial"/>
        </w:rPr>
        <w:t>Na temelju članka 39. stavak 1. Zakona o p</w:t>
      </w:r>
      <w:r w:rsidR="00277C66">
        <w:rPr>
          <w:rFonts w:ascii="Arial" w:hAnsi="Arial" w:cs="Arial"/>
        </w:rPr>
        <w:t>roračunu („Narodne novine“ broj</w:t>
      </w:r>
      <w:r w:rsidR="00277C66" w:rsidRPr="00416E1F">
        <w:rPr>
          <w:rFonts w:ascii="Arial" w:hAnsi="Arial" w:cs="Arial"/>
        </w:rPr>
        <w:t xml:space="preserve"> 87/08, 136/12, 15/15) te članka 31. stavak 1. točka 4. Statuta Općine </w:t>
      </w:r>
      <w:proofErr w:type="spellStart"/>
      <w:r w:rsidR="00277C66" w:rsidRPr="00416E1F">
        <w:rPr>
          <w:rFonts w:ascii="Arial" w:hAnsi="Arial" w:cs="Arial"/>
        </w:rPr>
        <w:t>Trpinja</w:t>
      </w:r>
      <w:proofErr w:type="spellEnd"/>
      <w:r w:rsidR="00277C66" w:rsidRPr="00416E1F">
        <w:rPr>
          <w:rFonts w:ascii="Arial" w:hAnsi="Arial" w:cs="Arial"/>
        </w:rPr>
        <w:t xml:space="preserve"> („Službeni vjesnik“ Vuk</w:t>
      </w:r>
      <w:r w:rsidR="00277C66">
        <w:rPr>
          <w:rFonts w:ascii="Arial" w:hAnsi="Arial" w:cs="Arial"/>
        </w:rPr>
        <w:t>ovarsko-srijemske županije broj</w:t>
      </w:r>
      <w:r w:rsidR="00277C66" w:rsidRPr="00416E1F">
        <w:rPr>
          <w:rFonts w:ascii="Arial" w:hAnsi="Arial" w:cs="Arial"/>
        </w:rPr>
        <w:t xml:space="preserve"> 11/13</w:t>
      </w:r>
      <w:r w:rsidR="00277C66">
        <w:rPr>
          <w:rFonts w:ascii="Arial" w:hAnsi="Arial" w:cs="Arial"/>
        </w:rPr>
        <w:t xml:space="preserve"> i 3/18</w:t>
      </w:r>
      <w:r w:rsidR="00277C66" w:rsidRPr="00416E1F">
        <w:rPr>
          <w:rFonts w:ascii="Arial" w:hAnsi="Arial" w:cs="Arial"/>
        </w:rPr>
        <w:t xml:space="preserve">), Općinsko vijeće Općine </w:t>
      </w:r>
      <w:proofErr w:type="spellStart"/>
      <w:r w:rsidR="00277C66" w:rsidRPr="00416E1F">
        <w:rPr>
          <w:rFonts w:ascii="Arial" w:hAnsi="Arial" w:cs="Arial"/>
        </w:rPr>
        <w:t>Trpinja</w:t>
      </w:r>
      <w:proofErr w:type="spellEnd"/>
      <w:r w:rsidR="00277C66" w:rsidRPr="00416E1F">
        <w:rPr>
          <w:rFonts w:ascii="Arial" w:hAnsi="Arial" w:cs="Arial"/>
        </w:rPr>
        <w:t xml:space="preserve"> na</w:t>
      </w:r>
      <w:r w:rsidR="00172343">
        <w:rPr>
          <w:rFonts w:ascii="Arial" w:hAnsi="Arial" w:cs="Arial"/>
        </w:rPr>
        <w:t xml:space="preserve"> 10</w:t>
      </w:r>
      <w:r w:rsidR="00277C66">
        <w:rPr>
          <w:rFonts w:ascii="Arial" w:hAnsi="Arial" w:cs="Arial"/>
        </w:rPr>
        <w:t xml:space="preserve">. </w:t>
      </w:r>
      <w:r w:rsidR="00277C66" w:rsidRPr="00416E1F">
        <w:rPr>
          <w:rFonts w:ascii="Arial" w:hAnsi="Arial" w:cs="Arial"/>
        </w:rPr>
        <w:t>sjed</w:t>
      </w:r>
      <w:r w:rsidR="00172343">
        <w:rPr>
          <w:rFonts w:ascii="Arial" w:hAnsi="Arial" w:cs="Arial"/>
        </w:rPr>
        <w:t xml:space="preserve">nici, održanoj dana 7. prosinca </w:t>
      </w:r>
      <w:r w:rsidR="00277C66">
        <w:rPr>
          <w:rFonts w:ascii="Arial" w:hAnsi="Arial" w:cs="Arial"/>
        </w:rPr>
        <w:t>2018</w:t>
      </w:r>
      <w:r w:rsidR="00277C66" w:rsidRPr="00416E1F">
        <w:rPr>
          <w:rFonts w:ascii="Arial" w:hAnsi="Arial" w:cs="Arial"/>
        </w:rPr>
        <w:t>. godine, donosi</w:t>
      </w: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  <w:r w:rsidRPr="00416E1F">
        <w:rPr>
          <w:rFonts w:ascii="Arial" w:hAnsi="Arial" w:cs="Arial"/>
          <w:b/>
        </w:rPr>
        <w:t>O D L U K U</w:t>
      </w: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  <w:r w:rsidRPr="00416E1F">
        <w:rPr>
          <w:rFonts w:ascii="Arial" w:hAnsi="Arial" w:cs="Arial"/>
          <w:b/>
        </w:rPr>
        <w:t xml:space="preserve">o donošenju Proračuna Općine </w:t>
      </w:r>
      <w:proofErr w:type="spellStart"/>
      <w:r w:rsidRPr="00416E1F">
        <w:rPr>
          <w:rFonts w:ascii="Arial" w:hAnsi="Arial" w:cs="Arial"/>
          <w:b/>
        </w:rPr>
        <w:t>Trpinja</w:t>
      </w:r>
      <w:proofErr w:type="spellEnd"/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2019. godinu i projekcije za 2020. i 2021</w:t>
      </w:r>
      <w:r w:rsidRPr="00416E1F">
        <w:rPr>
          <w:rFonts w:ascii="Arial" w:hAnsi="Arial" w:cs="Arial"/>
          <w:b/>
        </w:rPr>
        <w:t>. godinu</w:t>
      </w:r>
    </w:p>
    <w:p w:rsidR="00277C66" w:rsidRPr="00416E1F" w:rsidRDefault="00277C66" w:rsidP="00277C66">
      <w:pPr>
        <w:spacing w:line="30" w:lineRule="exact"/>
        <w:rPr>
          <w:rFonts w:ascii="Arial" w:hAnsi="Arial" w:cs="Arial"/>
        </w:rPr>
      </w:pP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</w:rPr>
      </w:pPr>
    </w:p>
    <w:p w:rsidR="00277C66" w:rsidRPr="00416E1F" w:rsidRDefault="00277C66" w:rsidP="00277C66">
      <w:pPr>
        <w:spacing w:line="210" w:lineRule="exact"/>
        <w:jc w:val="center"/>
        <w:rPr>
          <w:rFonts w:ascii="Arial" w:eastAsia="Arial" w:hAnsi="Arial" w:cs="Arial"/>
          <w:sz w:val="26"/>
        </w:rPr>
      </w:pPr>
      <w:r>
        <w:rPr>
          <w:rFonts w:ascii="Arial" w:eastAsia="Times New Roman" w:hAnsi="Arial" w:cs="Arial"/>
        </w:rPr>
        <w:t>Č</w:t>
      </w:r>
      <w:r w:rsidRPr="00416E1F">
        <w:rPr>
          <w:rFonts w:ascii="Arial" w:eastAsia="Times New Roman" w:hAnsi="Arial" w:cs="Arial"/>
        </w:rPr>
        <w:t>lanak 1.</w:t>
      </w:r>
      <w:r w:rsidRPr="00416E1F">
        <w:rPr>
          <w:rFonts w:ascii="Arial" w:eastAsia="Arial" w:hAnsi="Arial" w:cs="Arial"/>
          <w:b/>
          <w:sz w:val="26"/>
        </w:rPr>
        <w:t xml:space="preserve">                                                                                                                                 </w:t>
      </w:r>
    </w:p>
    <w:p w:rsidR="00277C66" w:rsidRPr="00416E1F" w:rsidRDefault="00277C66" w:rsidP="00277C66">
      <w:pPr>
        <w:spacing w:line="15" w:lineRule="exact"/>
        <w:rPr>
          <w:rFonts w:ascii="Arial" w:hAnsi="Arial" w:cs="Arial"/>
        </w:rPr>
      </w:pPr>
    </w:p>
    <w:p w:rsidR="00277C66" w:rsidRPr="00A8207B" w:rsidRDefault="00277C66" w:rsidP="00277C66">
      <w:pPr>
        <w:tabs>
          <w:tab w:val="center" w:pos="510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Proračun Općine </w:t>
      </w:r>
      <w:proofErr w:type="spellStart"/>
      <w:r>
        <w:rPr>
          <w:rFonts w:ascii="Arial" w:hAnsi="Arial" w:cs="Arial"/>
        </w:rPr>
        <w:t>Trpinja</w:t>
      </w:r>
      <w:proofErr w:type="spellEnd"/>
      <w:r>
        <w:rPr>
          <w:rFonts w:ascii="Arial" w:hAnsi="Arial" w:cs="Arial"/>
        </w:rPr>
        <w:t xml:space="preserve"> za 2019. godinu i projekcije za 2020. i 2021</w:t>
      </w:r>
      <w:r w:rsidRPr="00416E1F">
        <w:rPr>
          <w:rFonts w:ascii="Arial" w:hAnsi="Arial" w:cs="Arial"/>
        </w:rPr>
        <w:t>. (u daljnjem tekstu:Proračun) sadrži: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center" w:pos="5100"/>
        </w:tabs>
        <w:spacing w:line="25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center" w:pos="5100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4" w:lineRule="exact"/>
        <w:rPr>
          <w:rFonts w:ascii="Times New Roman" w:hAnsi="Times New Roman" w:cs="Times New Roman"/>
          <w:sz w:val="16"/>
          <w:szCs w:val="16"/>
        </w:rPr>
      </w:pPr>
    </w:p>
    <w:p w:rsidR="008577E2" w:rsidRPr="00277C66" w:rsidRDefault="00E56EEE">
      <w:pPr>
        <w:tabs>
          <w:tab w:val="center" w:pos="5100"/>
        </w:tabs>
        <w:spacing w:line="225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77C66"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  <w:r w:rsidRPr="00277C66">
        <w:rPr>
          <w:rFonts w:ascii="Times New Roman" w:hAnsi="Times New Roman" w:cs="Times New Roman"/>
          <w:b/>
        </w:rPr>
        <w:t>I. OPĆI DIO</w:t>
      </w:r>
    </w:p>
    <w:p w:rsidR="008577E2" w:rsidRPr="00277C66" w:rsidRDefault="00E56EEE">
      <w:pPr>
        <w:tabs>
          <w:tab w:val="center" w:pos="5100"/>
        </w:tabs>
        <w:spacing w:line="283" w:lineRule="exact"/>
        <w:rPr>
          <w:rFonts w:ascii="Times New Roman" w:hAnsi="Times New Roman" w:cs="Times New Roman"/>
        </w:rPr>
      </w:pPr>
      <w:r w:rsidRPr="00277C66">
        <w:rPr>
          <w:rFonts w:ascii="Arial" w:hAnsi="Arial" w:cs="Arial"/>
          <w:b/>
        </w:rPr>
        <w:t>A. RAČUN PRIHODA I RASHODA</w:t>
      </w:r>
    </w:p>
    <w:p w:rsidR="008577E2" w:rsidRDefault="008577E2">
      <w:pPr>
        <w:spacing w:line="332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4"/>
          <w:tab w:val="right" w:pos="10154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Konto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Naziv                                             Izvršenje za 2017.</w:t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              Plan za 2018.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Plan za 2019.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Projekcija za 2020.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Projekcija za 2021.</w:t>
      </w:r>
    </w:p>
    <w:p w:rsidR="008577E2" w:rsidRDefault="008577E2">
      <w:pPr>
        <w:tabs>
          <w:tab w:val="left" w:pos="300"/>
          <w:tab w:val="left" w:pos="1275"/>
          <w:tab w:val="right" w:pos="6150"/>
          <w:tab w:val="right" w:pos="8144"/>
          <w:tab w:val="right" w:pos="10154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6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Prihodi poslovanja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7.979.367,72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>14.600.000,00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23..330.000,00                                </w:t>
      </w:r>
      <w:r>
        <w:rPr>
          <w:rFonts w:ascii="Arial" w:hAnsi="Arial" w:cs="Arial"/>
          <w:sz w:val="16"/>
          <w:szCs w:val="16"/>
        </w:rPr>
        <w:t>23.500.000,00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23.6</w:t>
      </w:r>
      <w:r>
        <w:rPr>
          <w:rFonts w:ascii="Arial" w:hAnsi="Arial" w:cs="Arial"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7            Prihodi od prodaje nefin. imovine                                  0,00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0,00</w:t>
      </w:r>
    </w:p>
    <w:p w:rsidR="008577E2" w:rsidRDefault="008577E2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Ukupni prihodi i primici                                           7.979.367,72                              11.050.000,00                            23.330.000,00                                 </w:t>
      </w:r>
      <w:r>
        <w:rPr>
          <w:rFonts w:ascii="Arial" w:hAnsi="Arial" w:cs="Arial"/>
          <w:b/>
          <w:bCs/>
          <w:sz w:val="16"/>
          <w:szCs w:val="16"/>
        </w:rPr>
        <w:t>23.500.000,00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23.6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8577E2">
      <w:pPr>
        <w:spacing w:line="27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>Rashodi poslovanja                                 7.590.706,62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11.265</w:t>
      </w:r>
      <w:r>
        <w:rPr>
          <w:rFonts w:ascii="Arial" w:hAnsi="Arial" w:cs="Arial"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12.460</w:t>
      </w:r>
      <w:r>
        <w:rPr>
          <w:rFonts w:ascii="Arial" w:hAnsi="Arial" w:cs="Arial"/>
          <w:sz w:val="16"/>
          <w:szCs w:val="16"/>
        </w:rPr>
        <w:t>.000,00</w:t>
      </w:r>
      <w:r>
        <w:rPr>
          <w:rFonts w:ascii="Arial" w:hAnsi="Arial" w:cs="Arial"/>
          <w:sz w:val="16"/>
          <w:szCs w:val="16"/>
        </w:rPr>
        <w:tab/>
        <w:t xml:space="preserve">                           12.500.000,00</w:t>
      </w:r>
      <w:r>
        <w:rPr>
          <w:rFonts w:ascii="Arial" w:hAnsi="Arial" w:cs="Arial"/>
          <w:sz w:val="16"/>
          <w:szCs w:val="16"/>
        </w:rPr>
        <w:tab/>
        <w:t xml:space="preserve">              12.550.000,00</w:t>
      </w:r>
    </w:p>
    <w:p w:rsidR="008577E2" w:rsidRDefault="008577E2">
      <w:pPr>
        <w:spacing w:line="14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>Rashodi za nabavu nefinancijske                 857.295,43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>3.335,000,00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10.870</w:t>
      </w:r>
      <w:r>
        <w:rPr>
          <w:rFonts w:ascii="Arial" w:hAnsi="Arial" w:cs="Arial"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11.000.000,00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11.050.000,00</w:t>
      </w: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imovine</w:t>
      </w:r>
    </w:p>
    <w:p w:rsidR="008577E2" w:rsidRDefault="008577E2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Ukupni rashodi i izdaci                                   8.448.002,05                         14.600.000,00                     23.330.000,00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23.500.000,00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23.600.000,00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18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50"/>
          <w:tab w:val="right" w:pos="8145"/>
          <w:tab w:val="right" w:pos="10157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Razlika - višak/manjak                                        468.634,93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Arial" w:hAnsi="Arial" w:cs="Arial"/>
          <w:b/>
          <w:sz w:val="16"/>
          <w:szCs w:val="16"/>
        </w:rPr>
        <w:t>0,00</w:t>
      </w:r>
    </w:p>
    <w:p w:rsidR="008577E2" w:rsidRDefault="008577E2">
      <w:pPr>
        <w:spacing w:line="60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49"/>
          <w:tab w:val="right" w:pos="8145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Ukupno prihodi i primici                                        7.979.367,72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14.600.000,00                      23.33</w:t>
      </w:r>
      <w:r>
        <w:rPr>
          <w:rFonts w:ascii="Arial" w:hAnsi="Arial" w:cs="Arial"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23.500.000,00                               </w:t>
      </w:r>
      <w:r>
        <w:rPr>
          <w:rFonts w:ascii="Arial" w:hAnsi="Arial" w:cs="Arial"/>
          <w:sz w:val="16"/>
          <w:szCs w:val="16"/>
        </w:rPr>
        <w:t>23.600.000,00</w:t>
      </w:r>
    </w:p>
    <w:p w:rsidR="008577E2" w:rsidRDefault="008577E2">
      <w:pPr>
        <w:spacing w:line="12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49"/>
          <w:tab w:val="right" w:pos="8144"/>
          <w:tab w:val="right" w:pos="10154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Višak/manjak prihoda                                             646.732,63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sz w:val="16"/>
          <w:szCs w:val="16"/>
        </w:rPr>
        <w:t>0,00</w:t>
      </w:r>
    </w:p>
    <w:p w:rsidR="008577E2" w:rsidRDefault="008577E2">
      <w:pPr>
        <w:spacing w:line="19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52"/>
          <w:tab w:val="right" w:pos="8145"/>
          <w:tab w:val="right" w:pos="10158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Sveukupno prihodi i primici                            8.626.100,35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14.600.000,00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23.330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23.500.000,00                                </w:t>
      </w:r>
      <w:r>
        <w:rPr>
          <w:rFonts w:ascii="Arial" w:hAnsi="Arial" w:cs="Arial"/>
          <w:b/>
          <w:bCs/>
          <w:sz w:val="16"/>
          <w:szCs w:val="16"/>
        </w:rPr>
        <w:t>23.600.000,00</w:t>
      </w:r>
    </w:p>
    <w:p w:rsidR="008577E2" w:rsidRDefault="008577E2">
      <w:pPr>
        <w:spacing w:line="9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47"/>
          <w:tab w:val="right" w:pos="8145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Ukupno rashodi i izdaci                                   8.448.002,05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>
        <w:rPr>
          <w:rFonts w:ascii="Arial" w:hAnsi="Arial" w:cs="Arial"/>
          <w:b/>
          <w:bCs/>
          <w:sz w:val="16"/>
          <w:szCs w:val="16"/>
        </w:rPr>
        <w:t>14.600.000,00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23.330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23.500.000,00                                </w:t>
      </w:r>
      <w:r>
        <w:rPr>
          <w:rFonts w:ascii="Arial" w:hAnsi="Arial" w:cs="Arial"/>
          <w:b/>
          <w:bCs/>
          <w:sz w:val="16"/>
          <w:szCs w:val="16"/>
        </w:rPr>
        <w:t>23.600.000,00</w:t>
      </w:r>
    </w:p>
    <w:p w:rsidR="008577E2" w:rsidRDefault="008577E2">
      <w:pPr>
        <w:spacing w:line="15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Višak/Manjak + Neto financiranje                       178.098,30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0,00</w:t>
      </w:r>
      <w:r>
        <w:rPr>
          <w:rFonts w:ascii="Arial" w:hAnsi="Arial" w:cs="Arial"/>
          <w:b/>
          <w:sz w:val="16"/>
          <w:szCs w:val="16"/>
        </w:rPr>
        <w:tab/>
        <w:t xml:space="preserve">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>
        <w:rPr>
          <w:rFonts w:ascii="Arial" w:hAnsi="Arial" w:cs="Arial"/>
          <w:b/>
          <w:sz w:val="16"/>
          <w:szCs w:val="16"/>
        </w:rPr>
        <w:t>0,00</w:t>
      </w:r>
    </w:p>
    <w:p w:rsidR="008577E2" w:rsidRDefault="00E56EEE">
      <w:pPr>
        <w:pageBreakBefore/>
        <w:rPr>
          <w:rFonts w:ascii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2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43079E" w:rsidRDefault="0043079E" w:rsidP="0043079E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43079E" w:rsidRDefault="0043079E" w:rsidP="0043079E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both"/>
        <w:rPr>
          <w:rFonts w:hint="eastAsia"/>
        </w:rPr>
      </w:pPr>
    </w:p>
    <w:p w:rsidR="008577E2" w:rsidRPr="0043079E" w:rsidRDefault="0043079E" w:rsidP="0043079E">
      <w:pPr>
        <w:tabs>
          <w:tab w:val="left" w:pos="8865"/>
          <w:tab w:val="left" w:pos="9480"/>
        </w:tabs>
        <w:spacing w:line="209" w:lineRule="exact"/>
        <w:jc w:val="both"/>
        <w:rPr>
          <w:rFonts w:ascii="Arial" w:hAnsi="Arial" w:cs="Arial"/>
        </w:rPr>
      </w:pPr>
      <w:r w:rsidRPr="000C1302">
        <w:rPr>
          <w:rFonts w:ascii="Arial" w:hAnsi="Arial" w:cs="Arial"/>
        </w:rPr>
        <w:t xml:space="preserve">Prihodi i rashodi Proračuna utvrđeni su u </w:t>
      </w:r>
      <w:r>
        <w:rPr>
          <w:rFonts w:ascii="Arial" w:hAnsi="Arial" w:cs="Arial"/>
        </w:rPr>
        <w:t>Računu prihoda i rashoda za 2019</w:t>
      </w:r>
      <w:r w:rsidRPr="000C13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godinu i projekcijama za 2020. i 2021. godinu, koji je sastavni dio ove Odluke.</w:t>
      </w:r>
      <w:r w:rsidR="00E56EEE"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Pr="0043079E" w:rsidRDefault="00E56EEE">
      <w:pPr>
        <w:tabs>
          <w:tab w:val="left" w:pos="8865"/>
          <w:tab w:val="left" w:pos="9480"/>
        </w:tabs>
        <w:spacing w:line="209" w:lineRule="exact"/>
        <w:rPr>
          <w:rFonts w:ascii="Arial" w:hAnsi="Arial" w:cs="Arial"/>
          <w:b/>
        </w:rPr>
      </w:pPr>
      <w:r w:rsidRPr="0043079E">
        <w:rPr>
          <w:rFonts w:ascii="Arial" w:hAnsi="Arial" w:cs="Arial"/>
          <w:b/>
        </w:rPr>
        <w:t>A. RAČUN PRIHODA I RASHODA</w:t>
      </w:r>
    </w:p>
    <w:p w:rsidR="008577E2" w:rsidRDefault="008577E2">
      <w:pPr>
        <w:tabs>
          <w:tab w:val="center" w:pos="5107"/>
        </w:tabs>
        <w:spacing w:line="284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tabs>
          <w:tab w:val="center" w:pos="5107"/>
        </w:tabs>
        <w:spacing w:line="284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tabs>
          <w:tab w:val="center" w:pos="5107"/>
        </w:tabs>
        <w:spacing w:line="284" w:lineRule="exact"/>
        <w:rPr>
          <w:rFonts w:ascii="Arial" w:hAnsi="Arial" w:cs="Arial"/>
          <w:b/>
          <w:sz w:val="16"/>
          <w:szCs w:val="16"/>
        </w:rPr>
      </w:pPr>
    </w:p>
    <w:p w:rsidR="008577E2" w:rsidRDefault="00E56EEE">
      <w:pPr>
        <w:spacing w:line="7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</w:p>
    <w:p w:rsidR="008577E2" w:rsidRDefault="00E56EEE">
      <w:pPr>
        <w:tabs>
          <w:tab w:val="right" w:pos="6585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Izvršenje 2017.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Plan za 2018.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Arial" w:hAnsi="Arial" w:cs="Arial"/>
          <w:b/>
          <w:sz w:val="16"/>
          <w:szCs w:val="16"/>
        </w:rPr>
        <w:t xml:space="preserve">Plan za 2019.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Projekcija za</w:t>
      </w:r>
      <w:r>
        <w:rPr>
          <w:rFonts w:ascii="Times New Roman" w:hAnsi="Times New Roman" w:cs="Times New Roman"/>
          <w:b/>
          <w:sz w:val="16"/>
          <w:szCs w:val="16"/>
        </w:rPr>
        <w:t xml:space="preserve"> 2020 .                    </w:t>
      </w:r>
      <w:r>
        <w:rPr>
          <w:rFonts w:ascii="Arial" w:hAnsi="Arial" w:cs="Arial"/>
          <w:b/>
          <w:sz w:val="16"/>
          <w:szCs w:val="16"/>
        </w:rPr>
        <w:t>Projekcija za 2021.</w:t>
      </w:r>
    </w:p>
    <w:p w:rsidR="008577E2" w:rsidRDefault="00E56EEE">
      <w:pPr>
        <w:tabs>
          <w:tab w:val="right" w:pos="6585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left" w:pos="300"/>
          <w:tab w:val="left" w:pos="1275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Konto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Naziv</w:t>
      </w:r>
    </w:p>
    <w:p w:rsidR="008577E2" w:rsidRDefault="008577E2">
      <w:pPr>
        <w:tabs>
          <w:tab w:val="left" w:pos="300"/>
          <w:tab w:val="left" w:pos="1275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6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Arial" w:hAnsi="Arial" w:cs="Arial"/>
          <w:b/>
          <w:sz w:val="16"/>
          <w:szCs w:val="16"/>
        </w:rPr>
        <w:t>Prihodi poslovanja                                                        7.979.367,72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b/>
          <w:sz w:val="16"/>
          <w:szCs w:val="16"/>
        </w:rPr>
        <w:t>14.600.000,00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23.330.000,00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Arial" w:hAnsi="Arial" w:cs="Arial"/>
          <w:b/>
          <w:sz w:val="16"/>
          <w:szCs w:val="16"/>
        </w:rPr>
        <w:t>23.500.000,00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>
        <w:rPr>
          <w:rFonts w:ascii="Times New Roman" w:hAnsi="Times New Roman" w:cs="Times New Roman"/>
          <w:b/>
          <w:sz w:val="16"/>
          <w:szCs w:val="16"/>
        </w:rPr>
        <w:t>23.6</w:t>
      </w:r>
      <w:r>
        <w:rPr>
          <w:rFonts w:ascii="Arial" w:hAnsi="Arial" w:cs="Arial"/>
          <w:b/>
          <w:sz w:val="16"/>
          <w:szCs w:val="16"/>
        </w:rPr>
        <w:t>00.000,00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61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>Prihodi od poreza                                                        1.976.225,34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7.900.000,00                 10.0</w:t>
      </w:r>
      <w:r>
        <w:rPr>
          <w:rFonts w:ascii="Arial" w:hAnsi="Arial" w:cs="Arial"/>
          <w:b/>
          <w:bCs/>
          <w:sz w:val="16"/>
          <w:szCs w:val="16"/>
        </w:rPr>
        <w:t>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10.100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10.200.000,00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611               Porez i prirez na dohodak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1.651.662,92                        7.500.000,00                 9.500.000,00   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613               Porez na imovinu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298.953,88                           310.000,00                     400.000,00         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614              Porez na robu i usluge                                                                25.608,54                           90.000,00                      100.000,00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63        Pomoći iz inozemstva i od subjekata                         3.154.010,59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2.500.</w:t>
      </w:r>
      <w:r>
        <w:rPr>
          <w:rFonts w:ascii="Arial" w:hAnsi="Arial" w:cs="Arial"/>
          <w:b/>
          <w:bCs/>
          <w:sz w:val="16"/>
          <w:szCs w:val="16"/>
        </w:rPr>
        <w:t>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8.56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8.56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8.560.000,00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unutar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općeg proračuna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>633             Pomoć iz proračuna                                                 3.154.010,59                  2.500.000,00                 8.560.000,00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64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Prihodi od imovine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1.889.553,17                        2.780.000,00                    3.365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b/>
          <w:bCs/>
          <w:sz w:val="16"/>
          <w:szCs w:val="16"/>
        </w:rPr>
        <w:t>3.365.000,00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3.365,000,00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641               Prihodi od financijske imovine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453,14                           20.000,00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20.000,00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642              Prihodi od nefinancijske imovine                                        1.889.100,03                         2.760.000,00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3.345.000,00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t xml:space="preserve"> </w:t>
      </w:r>
    </w:p>
    <w:p w:rsidR="008577E2" w:rsidRDefault="00E56EEE">
      <w:pPr>
        <w:spacing w:line="1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>65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>Prihodi od upravnih i administrativnih                           959.578,62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>
        <w:rPr>
          <w:rFonts w:ascii="Arial" w:hAnsi="Arial" w:cs="Arial"/>
          <w:b/>
          <w:bCs/>
          <w:sz w:val="16"/>
          <w:szCs w:val="16"/>
        </w:rPr>
        <w:t>1.185.000,00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>1.300.000,00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1.370.000,00        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1.370</w:t>
      </w:r>
      <w:r>
        <w:rPr>
          <w:rFonts w:ascii="Arial" w:hAnsi="Arial" w:cs="Arial"/>
          <w:b/>
          <w:bCs/>
          <w:sz w:val="16"/>
          <w:szCs w:val="16"/>
        </w:rPr>
        <w:t>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</w:t>
      </w:r>
      <w:r>
        <w:rPr>
          <w:rFonts w:ascii="Arial" w:hAnsi="Arial" w:cs="Arial"/>
          <w:b/>
          <w:bCs/>
          <w:sz w:val="16"/>
          <w:szCs w:val="16"/>
        </w:rPr>
        <w:t>pristojbi, pristojbi po posebnim propisi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naknada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651           Upravne i administrativne pristojbe</w:t>
      </w:r>
      <w:r>
        <w:rPr>
          <w:rFonts w:ascii="Arial" w:eastAsia="Arial" w:hAnsi="Arial" w:cs="Arial"/>
          <w:sz w:val="16"/>
          <w:szCs w:val="16"/>
        </w:rPr>
        <w:t xml:space="preserve">                                26.623,42                      70.000,00                        25.000,00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652           Prihodi po posebnim propisima                                      48.207,66                       85.000,00                        60.000,00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653           Komunalni doprinosi i naknade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884.747,54                     1.030.000,00                1.215.000,00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66       Prihodi od prodaje proizvoda i usluga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                                 0,00                       230.000,00                      100.000,00                           </w:t>
      </w: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100.000,00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                                  </w:t>
      </w:r>
      <w:proofErr w:type="spellStart"/>
      <w:r>
        <w:rPr>
          <w:rFonts w:ascii="Arial" w:eastAsia="Arial" w:hAnsi="Arial" w:cs="Arial"/>
          <w:b/>
          <w:bCs/>
          <w:sz w:val="16"/>
          <w:szCs w:val="16"/>
        </w:rPr>
        <w:t>100.000,00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661          Prihodi od prodaje proizvoda i usluga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0,00                       230.000,00                      100.000,00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68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>
        <w:rPr>
          <w:rFonts w:ascii="Arial" w:hAnsi="Arial" w:cs="Arial"/>
          <w:b/>
          <w:bCs/>
          <w:sz w:val="16"/>
          <w:szCs w:val="16"/>
        </w:rPr>
        <w:t xml:space="preserve">Kazne, upravne mjere i ostali prihodi                                   0,00                            5.000,00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5.000,00     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5.000,00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5.000,00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681             Kazne i upravne mjere                                                                    0,00                                5.000,00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5.000,00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6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585"/>
          <w:tab w:val="right" w:pos="8370"/>
          <w:tab w:val="right" w:pos="10155"/>
        </w:tabs>
        <w:spacing w:line="270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Ukupno prihodi                                                                     7.979.367,72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14.60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23.330.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23.500.000.00</w:t>
      </w:r>
      <w:r>
        <w:rPr>
          <w:rFonts w:ascii="Arial" w:hAnsi="Arial" w:cs="Arial"/>
          <w:b/>
          <w:sz w:val="16"/>
          <w:szCs w:val="16"/>
        </w:rPr>
        <w:t xml:space="preserve">                            23.600.000,00</w:t>
      </w:r>
    </w:p>
    <w:p w:rsidR="008577E2" w:rsidRDefault="00E56EEE">
      <w:pPr>
        <w:pageBreakBefore/>
        <w:rPr>
          <w:rFonts w:ascii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7.590.706,62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11.265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000,00                     </w:t>
      </w:r>
      <w:r>
        <w:rPr>
          <w:rFonts w:ascii="Times New Roman" w:hAnsi="Times New Roman" w:cs="Times New Roman"/>
          <w:b/>
          <w:sz w:val="16"/>
          <w:szCs w:val="16"/>
        </w:rPr>
        <w:t>12.460</w:t>
      </w:r>
      <w:r>
        <w:rPr>
          <w:rFonts w:ascii="Arial" w:hAnsi="Arial" w:cs="Arial"/>
          <w:b/>
          <w:sz w:val="16"/>
          <w:szCs w:val="16"/>
        </w:rPr>
        <w:t xml:space="preserve">.000,00                 </w:t>
      </w:r>
      <w:r>
        <w:rPr>
          <w:rFonts w:ascii="Times New Roman" w:hAnsi="Times New Roman" w:cs="Times New Roman"/>
          <w:b/>
          <w:sz w:val="16"/>
          <w:szCs w:val="16"/>
        </w:rPr>
        <w:t>12.560.000,00</w:t>
      </w:r>
      <w:r>
        <w:rPr>
          <w:rFonts w:ascii="Arial" w:hAnsi="Arial" w:cs="Arial"/>
          <w:b/>
          <w:sz w:val="16"/>
          <w:szCs w:val="16"/>
        </w:rPr>
        <w:t xml:space="preserve">                        12.660.000,00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                            1.458.005,83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</w:t>
      </w:r>
      <w:r>
        <w:rPr>
          <w:rFonts w:ascii="Arial" w:hAnsi="Arial" w:cs="Arial"/>
          <w:b/>
          <w:bCs/>
          <w:sz w:val="16"/>
          <w:szCs w:val="16"/>
        </w:rPr>
        <w:t>1.925.000,00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1.925.000,00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b/>
          <w:bCs/>
          <w:sz w:val="16"/>
          <w:szCs w:val="16"/>
        </w:rPr>
        <w:t>1.925.000,00                         1.915.000,00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311               Plaće ( bruto)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1.317.386,34                1.600.000,00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1.600.000,00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312               Ostali rashodi za zaposlene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12.500,00                   145.000,00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145.000,00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313              Doprinosi na plaće                                                     128.119,49                    180.000,00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180.000,00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                                 4.726.284,75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6.550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7.340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7.440.000,00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7.540.000,00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321              Naknade troškova zaposlenima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22.717,00                    95.000,00                                78.000,00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322               Rashodi za materijal i energiju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207.876,28                   370.000,00                              280.000,00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323               Rashodi za usluge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3.927.873,45                 5.165.000,00                           6.050.000,00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329               ostali nespomenuti rashodi </w:t>
      </w:r>
      <w:proofErr w:type="spellStart"/>
      <w:r>
        <w:rPr>
          <w:rFonts w:ascii="Times New Roman" w:hAnsi="Times New Roman" w:cs="Times New Roman"/>
          <w:sz w:val="16"/>
          <w:szCs w:val="16"/>
        </w:rPr>
        <w:t>posl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567.818,02                   920.000,00                             935.000,00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34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                                     21.519,75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4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40.000,00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40.000,00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343                Ostali financijski rashodi                                            21.519,75                     50.000,00                               40.000,00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37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>Naknade građanima i kućanstvima na       583.558,79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1.660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1.70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1.700.000,00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 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1.700.000,00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372               Ostale naknade građanima i </w:t>
      </w:r>
      <w:proofErr w:type="spellStart"/>
      <w:r>
        <w:rPr>
          <w:rFonts w:ascii="Times New Roman" w:hAnsi="Times New Roman" w:cs="Times New Roman"/>
          <w:sz w:val="16"/>
          <w:szCs w:val="16"/>
        </w:rPr>
        <w:t>kućanst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temelju osiguranja i druge naknade           583.558,79               1.660.000,00                   1.700.000,00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                                           801.337,50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1.080.000,00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b/>
          <w:bCs/>
          <w:sz w:val="16"/>
          <w:szCs w:val="16"/>
        </w:rPr>
        <w:t>1.455.000,00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1.455.000,00 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1.455.000,00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381               Tekuće donacije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801.337,50                 1.080.000,00                         1.455.000,00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382               Kapitalne donacije                                                                0,00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9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11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za nabavu nefinancijske          857.295,43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3.335</w:t>
      </w:r>
      <w:r>
        <w:rPr>
          <w:rFonts w:ascii="Arial" w:hAnsi="Arial" w:cs="Arial"/>
          <w:b/>
          <w:bCs/>
          <w:sz w:val="16"/>
          <w:szCs w:val="16"/>
        </w:rPr>
        <w:t>.00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10.870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10.940.000,00</w:t>
      </w:r>
      <w:r>
        <w:rPr>
          <w:rFonts w:ascii="Arial" w:hAnsi="Arial" w:cs="Arial"/>
          <w:b/>
          <w:sz w:val="16"/>
          <w:szCs w:val="16"/>
        </w:rPr>
        <w:t xml:space="preserve">    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10.940.000,00</w:t>
      </w:r>
      <w:proofErr w:type="spellEnd"/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11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imovine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41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                  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50.000,00  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50.000,</w:t>
      </w:r>
      <w:r>
        <w:rPr>
          <w:rFonts w:ascii="Arial" w:hAnsi="Arial" w:cs="Arial"/>
          <w:b/>
          <w:bCs/>
          <w:sz w:val="16"/>
          <w:szCs w:val="16"/>
        </w:rPr>
        <w:t>00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   </w:t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411                Materijalna imovina-</w:t>
      </w:r>
      <w:proofErr w:type="spellStart"/>
      <w:r>
        <w:rPr>
          <w:rFonts w:ascii="Times New Roman" w:hAnsi="Times New Roman" w:cs="Times New Roman"/>
          <w:sz w:val="16"/>
          <w:szCs w:val="16"/>
        </w:rPr>
        <w:t>prirod.bogatst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    0,00                     50.000,00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50.000,00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dugotrajne imovine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42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>Rashodi za nabavu proizvedene dugotrajne     857.295,43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3.258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10.820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10.890.000,00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10.890.000,00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421               Građevinski objekti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838.057,93               3.060.000,00                   10.650.000,00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422               Postrojenja i oprema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19.237,50                  115.000,00                           60.000,00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426                Nematerijalna </w:t>
      </w:r>
      <w:proofErr w:type="spellStart"/>
      <w:r>
        <w:rPr>
          <w:rFonts w:ascii="Arial" w:hAnsi="Arial" w:cs="Arial"/>
          <w:sz w:val="16"/>
          <w:szCs w:val="16"/>
        </w:rPr>
        <w:t>proizv.imovina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110.000,00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110.000,00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6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585"/>
          <w:tab w:val="right" w:pos="8370"/>
          <w:tab w:val="right" w:pos="10155"/>
        </w:tabs>
        <w:spacing w:line="270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>Ukupno rashodi                                                       11.050.000,00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Arial" w:hAnsi="Arial" w:cs="Arial"/>
          <w:b/>
          <w:sz w:val="16"/>
          <w:szCs w:val="16"/>
        </w:rPr>
        <w:t>14.600.000,00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23.33</w:t>
      </w:r>
      <w:r>
        <w:rPr>
          <w:rFonts w:ascii="Arial" w:hAnsi="Arial" w:cs="Arial"/>
          <w:b/>
          <w:sz w:val="16"/>
          <w:szCs w:val="16"/>
        </w:rPr>
        <w:t xml:space="preserve">0.000,00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23.500.000,00</w:t>
      </w:r>
      <w:r>
        <w:rPr>
          <w:rFonts w:ascii="Arial" w:hAnsi="Arial" w:cs="Arial"/>
          <w:b/>
          <w:sz w:val="16"/>
          <w:szCs w:val="16"/>
        </w:rPr>
        <w:t xml:space="preserve">                          23.600.000,00</w:t>
      </w:r>
    </w:p>
    <w:p w:rsidR="008577E2" w:rsidRDefault="00E56EEE">
      <w:pPr>
        <w:pageBreakBefore/>
        <w:rPr>
          <w:rFonts w:hint="eastAsia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4</w:t>
      </w:r>
    </w:p>
    <w:p w:rsidR="008577E2" w:rsidRDefault="008577E2">
      <w:pPr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Pr="0043079E" w:rsidRDefault="00E56EEE">
      <w:pPr>
        <w:tabs>
          <w:tab w:val="left" w:pos="8865"/>
          <w:tab w:val="left" w:pos="9480"/>
        </w:tabs>
        <w:spacing w:line="209" w:lineRule="exact"/>
        <w:rPr>
          <w:rFonts w:ascii="Arial" w:hAnsi="Arial" w:cs="Arial"/>
          <w:b/>
        </w:rPr>
      </w:pPr>
      <w:r w:rsidRPr="0043079E">
        <w:rPr>
          <w:rFonts w:ascii="Arial" w:hAnsi="Arial" w:cs="Arial"/>
          <w:b/>
        </w:rPr>
        <w:t>II. POSEBNI DIO</w:t>
      </w: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tabs>
          <w:tab w:val="center" w:pos="5100"/>
        </w:tabs>
        <w:spacing w:line="300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spacing w:line="45" w:lineRule="exact"/>
        <w:rPr>
          <w:rFonts w:ascii="Times New Roman" w:hAnsi="Times New Roman" w:cs="Times New Roman"/>
          <w:b/>
          <w:sz w:val="16"/>
          <w:szCs w:val="16"/>
        </w:rPr>
      </w:pP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Izvršenje 2017.                 </w:t>
      </w:r>
      <w:r>
        <w:rPr>
          <w:rFonts w:ascii="Times New Roman" w:hAnsi="Times New Roman" w:cs="Times New Roman"/>
          <w:b/>
          <w:sz w:val="16"/>
          <w:szCs w:val="16"/>
        </w:rPr>
        <w:t>Plan za 2018.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Plan za 2019.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Arial" w:hAnsi="Arial" w:cs="Arial"/>
          <w:b/>
          <w:sz w:val="16"/>
          <w:szCs w:val="16"/>
        </w:rPr>
        <w:t>Projekcija za 2020 .              Projekcija za 2021.</w:t>
      </w: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left" w:pos="300"/>
          <w:tab w:val="center" w:pos="1440"/>
          <w:tab w:val="left" w:pos="17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Konto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Izvor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Naziv</w:t>
      </w:r>
    </w:p>
    <w:p w:rsidR="008577E2" w:rsidRDefault="008577E2">
      <w:pPr>
        <w:spacing w:line="12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center" w:pos="5092"/>
        </w:tabs>
        <w:spacing w:line="275" w:lineRule="exac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RAZDJEL 001  JEDINSTVENI UPRAVNI ODJEL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</w:t>
      </w:r>
      <w:r>
        <w:rPr>
          <w:rFonts w:ascii="Arial" w:eastAsia="Times New Roman" w:hAnsi="Arial" w:cs="Arial"/>
          <w:b/>
          <w:sz w:val="16"/>
          <w:szCs w:val="16"/>
        </w:rPr>
        <w:t>8.448.002,05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14.600.000,00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23.33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23.500.000,00</w:t>
      </w:r>
      <w:r>
        <w:rPr>
          <w:rFonts w:ascii="Arial" w:hAnsi="Arial" w:cs="Arial"/>
          <w:b/>
          <w:sz w:val="16"/>
          <w:szCs w:val="16"/>
        </w:rPr>
        <w:t xml:space="preserve">                   23.600.000,00         </w:t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001  JEDINSTVENI UPRAVNI ODJEL                                                8.448.002,05               </w:t>
      </w:r>
      <w:r>
        <w:rPr>
          <w:rFonts w:ascii="Arial" w:hAnsi="Arial" w:cs="Arial"/>
          <w:sz w:val="16"/>
          <w:szCs w:val="16"/>
        </w:rPr>
        <w:t>14.600.000,00                    23.330.000,00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23.500.000,00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23.600.000,00</w:t>
      </w:r>
    </w:p>
    <w:p w:rsidR="008577E2" w:rsidRDefault="008577E2">
      <w:pPr>
        <w:spacing w:line="4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PROGRAM 1001 PRIPREMA I DONOŠENJE                                   224.651,87       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350.000,00                         </w:t>
      </w:r>
      <w:proofErr w:type="spellStart"/>
      <w:r>
        <w:rPr>
          <w:rFonts w:ascii="Arial" w:hAnsi="Arial" w:cs="Arial"/>
          <w:b/>
          <w:sz w:val="16"/>
          <w:szCs w:val="16"/>
          <w:shd w:val="clear" w:color="auto" w:fill="FFFFFF"/>
        </w:rPr>
        <w:t>350.000,00</w:t>
      </w:r>
      <w:proofErr w:type="spellEnd"/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350.000,00                        </w:t>
      </w:r>
      <w:proofErr w:type="spellStart"/>
      <w:r>
        <w:rPr>
          <w:rFonts w:ascii="Arial" w:hAnsi="Arial" w:cs="Arial"/>
          <w:b/>
          <w:sz w:val="16"/>
          <w:szCs w:val="16"/>
          <w:shd w:val="clear" w:color="auto" w:fill="FFFFFF"/>
        </w:rPr>
        <w:t>350.000,00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AKATA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                                            </w:t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1001A100001  PREDSTAVNIČKA I IZVRŠNA                                   224.651,87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350.000,00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350.000,00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</w:t>
      </w:r>
      <w:proofErr w:type="spellEnd"/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TIJELA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Rashodi poslovanja                                                  224.651,87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350.000,00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350.000,00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</w:t>
      </w:r>
      <w:proofErr w:type="spellStart"/>
      <w:r>
        <w:rPr>
          <w:rFonts w:ascii="Arial" w:hAnsi="Arial" w:cs="Arial"/>
          <w:b/>
          <w:sz w:val="16"/>
          <w:szCs w:val="16"/>
          <w:shd w:val="clear" w:color="auto" w:fill="FFFFFF"/>
        </w:rPr>
        <w:t>350.000,00</w:t>
      </w:r>
      <w:proofErr w:type="spellEnd"/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                        </w:t>
      </w:r>
      <w:proofErr w:type="spellStart"/>
      <w:r>
        <w:rPr>
          <w:rFonts w:ascii="Arial" w:hAnsi="Arial" w:cs="Arial"/>
          <w:b/>
          <w:sz w:val="16"/>
          <w:szCs w:val="16"/>
          <w:shd w:val="clear" w:color="auto" w:fill="FFFFFF"/>
        </w:rPr>
        <w:t>350.000,00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Materijalni rashodi                                                    224.651,87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  <w:t xml:space="preserve">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350.000,00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350.000,00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329             Ostali </w:t>
      </w:r>
      <w:proofErr w:type="spellStart"/>
      <w:r>
        <w:rPr>
          <w:rFonts w:ascii="Arial" w:hAnsi="Arial" w:cs="Arial"/>
          <w:sz w:val="16"/>
          <w:szCs w:val="16"/>
        </w:rPr>
        <w:t>nespom.rashodi</w:t>
      </w:r>
      <w:proofErr w:type="spellEnd"/>
      <w:r>
        <w:rPr>
          <w:rFonts w:ascii="Arial" w:hAnsi="Arial" w:cs="Arial"/>
          <w:sz w:val="16"/>
          <w:szCs w:val="16"/>
        </w:rPr>
        <w:t xml:space="preserve"> poslovanja                                 224.651,87                   350.000,00                                   </w:t>
      </w:r>
    </w:p>
    <w:p w:rsidR="008577E2" w:rsidRDefault="008577E2">
      <w:pPr>
        <w:spacing w:line="22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1002 UPRAVLJANJE JAVNIM                                   1.794.085,26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3.030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000,00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20.175.000,00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20.175.000,00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            20.275.000,00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FINANCIJAMA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spacing w:line="3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1002A100001  ADMINISTRATIVNO, TEHNIČKO I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1.774847,76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>
        <w:rPr>
          <w:rFonts w:ascii="Arial" w:hAnsi="Arial" w:cs="Arial"/>
          <w:b/>
          <w:bCs/>
          <w:sz w:val="16"/>
          <w:szCs w:val="16"/>
        </w:rPr>
        <w:t>2.805.000,00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9.305.000,00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6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9.405.000,00                    9.505.000,00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STRUČNO OSOBLJE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Rashodi poslovanja                                              1.774847,76   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2.805.000,00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6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9.305.000,00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9.405.000,00</w:t>
      </w:r>
      <w:r>
        <w:rPr>
          <w:rFonts w:ascii="Arial" w:hAnsi="Arial" w:cs="Arial"/>
          <w:b/>
          <w:sz w:val="16"/>
          <w:szCs w:val="16"/>
        </w:rPr>
        <w:t xml:space="preserve">                     9.505.000,00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za zaposlene                                           942,005,83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1.385.000,00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b/>
          <w:bCs/>
          <w:sz w:val="16"/>
          <w:szCs w:val="16"/>
        </w:rPr>
        <w:t>1.925.000,00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1.925.000,00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1.925.000,00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311               Plaće (bruto)                                                                          801.386,34                        1.060.000,00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1.600.000,00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312              Ostali rashodi za zaposlene                                                       12.500,00                          145.000,00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145.000,00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313              Doprinosi na plaće                                                                  128.119,49                          180.000,00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180.000,00</w:t>
      </w:r>
      <w:proofErr w:type="spellEnd"/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Materijalni rashodi                                                  811.322,18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1.370.000,00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7.340.000,00                            7.440.000,00                        7.540.000,00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321              Naknade troškova zaposlenima                                                 22.717,00                          95.000,00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75.000,00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322                Rashodi za materijal i energiju                                                207.876,28                        370.000,00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280.000,00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323                 Rashodi za usluge                                                                    354.981,01                        765.000,00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6.050.000,00              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329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Ost.nespomenuti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rashodi </w:t>
      </w:r>
      <w:proofErr w:type="spellStart"/>
      <w:r>
        <w:rPr>
          <w:rFonts w:ascii="Times New Roman" w:hAnsi="Times New Roman" w:cs="Times New Roman"/>
          <w:sz w:val="16"/>
          <w:szCs w:val="16"/>
        </w:rPr>
        <w:t>posl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                   225.747,89                        140.000,00                                 935.000,00               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                                                  21.519,75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4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4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40.000,00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343             Ostali financijski rashodi                                                             21.519,75                          50.000,00                                    40.000,00</w:t>
      </w:r>
    </w:p>
    <w:p w:rsidR="008577E2" w:rsidRDefault="008577E2">
      <w:pPr>
        <w:spacing w:line="21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1002T100001  NABAVA DUGOTRAJNE IMOVINE                        19.237,50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225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 10.870.000,00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10.940.000,00  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10.940.000,00</w:t>
      </w:r>
      <w:proofErr w:type="spellEnd"/>
    </w:p>
    <w:p w:rsidR="008577E2" w:rsidRDefault="008577E2">
      <w:pPr>
        <w:spacing w:line="31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                       19.237,50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225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10.870.000,00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10.940.000,00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10.94.000,00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imovine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42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Arial" w:hAnsi="Arial" w:cs="Arial"/>
          <w:b/>
          <w:bCs/>
          <w:sz w:val="16"/>
          <w:szCs w:val="16"/>
        </w:rPr>
        <w:t xml:space="preserve">Rashodi za nabavu proizvedene dugotrajne                 19.237,50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225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10.820.000,00                            10.890.000,00   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10.890.000,00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422            Postrojenja i oprema                                                      19.237,50                       115.000,00</w:t>
      </w:r>
      <w:r>
        <w:rPr>
          <w:rFonts w:ascii="Arial" w:eastAsia="Arial" w:hAnsi="Arial" w:cs="Arial"/>
          <w:sz w:val="16"/>
          <w:szCs w:val="16"/>
        </w:rPr>
        <w:t xml:space="preserve">                              60.000,00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426           </w:t>
      </w:r>
      <w:proofErr w:type="spellStart"/>
      <w:r>
        <w:rPr>
          <w:rFonts w:ascii="Arial" w:hAnsi="Arial" w:cs="Arial"/>
          <w:sz w:val="16"/>
          <w:szCs w:val="16"/>
        </w:rPr>
        <w:t>Nematreijalna</w:t>
      </w:r>
      <w:proofErr w:type="spellEnd"/>
      <w:r>
        <w:rPr>
          <w:rFonts w:ascii="Arial" w:hAnsi="Arial" w:cs="Arial"/>
          <w:sz w:val="16"/>
          <w:szCs w:val="16"/>
        </w:rPr>
        <w:t xml:space="preserve"> proizvedena imovina                                                                       110.000,00                            </w:t>
      </w:r>
      <w:proofErr w:type="spellStart"/>
      <w:r>
        <w:rPr>
          <w:rFonts w:ascii="Arial" w:hAnsi="Arial" w:cs="Arial"/>
          <w:sz w:val="16"/>
          <w:szCs w:val="16"/>
        </w:rPr>
        <w:t>110.000,00</w:t>
      </w:r>
      <w:proofErr w:type="spell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1003 GOSPODARSTVO I                                        3.690.310,70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4.600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5.750.000,00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5.850.000,00</w:t>
      </w:r>
      <w:r>
        <w:rPr>
          <w:rFonts w:ascii="Arial" w:hAnsi="Arial" w:cs="Arial"/>
          <w:b/>
          <w:sz w:val="16"/>
          <w:szCs w:val="16"/>
        </w:rPr>
        <w:t xml:space="preserve">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5.850.000,00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KOMUNALNA DJELATNOST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spacing w:line="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1003A100001  ODRŽAVANJE JAVNE RASVJETE                      388.955,52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>550.000,00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400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40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400.000,00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      388.955,52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Arial" w:hAnsi="Arial" w:cs="Arial"/>
          <w:b/>
          <w:sz w:val="16"/>
          <w:szCs w:val="16"/>
        </w:rPr>
        <w:t>550.000,00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400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40</w:t>
      </w:r>
      <w:r>
        <w:rPr>
          <w:rFonts w:ascii="Arial" w:hAnsi="Arial" w:cs="Arial"/>
          <w:b/>
          <w:sz w:val="16"/>
          <w:szCs w:val="16"/>
        </w:rPr>
        <w:t xml:space="preserve">0.000,00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400.000,00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                                                388.955,52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>
        <w:rPr>
          <w:rFonts w:ascii="Arial" w:hAnsi="Arial" w:cs="Arial"/>
          <w:b/>
          <w:bCs/>
          <w:sz w:val="16"/>
          <w:szCs w:val="16"/>
        </w:rPr>
        <w:t>550.000,00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400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40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400.000,00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323                Rashodi za usluge                                                                 388.955,52                     550.000,00                             400.000,00</w:t>
      </w:r>
    </w:p>
    <w:p w:rsidR="008577E2" w:rsidRDefault="008577E2">
      <w:pPr>
        <w:spacing w:line="21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1003A100002  ODRŽAVANJE JAVNIH POVRŠINA                 2.593.717,83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3.20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5.150.000,00                                 5.250.000,00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5.350.000,00</w:t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 2.593.717,83</w:t>
      </w:r>
      <w:r>
        <w:rPr>
          <w:rFonts w:ascii="Times New Roman" w:hAnsi="Times New Roman" w:cs="Times New Roman"/>
          <w:sz w:val="16"/>
          <w:szCs w:val="16"/>
        </w:rPr>
        <w:t xml:space="preserve">                 3.</w:t>
      </w:r>
      <w:r>
        <w:rPr>
          <w:rFonts w:ascii="Arial" w:hAnsi="Arial" w:cs="Arial"/>
          <w:b/>
          <w:sz w:val="16"/>
          <w:szCs w:val="16"/>
        </w:rPr>
        <w:t>200.000,00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5.15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5.250.000,00</w:t>
      </w:r>
      <w:r>
        <w:rPr>
          <w:rFonts w:ascii="Arial" w:hAnsi="Arial" w:cs="Arial"/>
          <w:b/>
          <w:sz w:val="16"/>
          <w:szCs w:val="16"/>
        </w:rPr>
        <w:t xml:space="preserve">                 5.350.000,00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                                           2.593.717,83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3.20</w:t>
      </w:r>
      <w:r>
        <w:rPr>
          <w:rFonts w:ascii="Arial" w:hAnsi="Arial" w:cs="Arial"/>
          <w:b/>
          <w:bCs/>
          <w:sz w:val="16"/>
          <w:szCs w:val="16"/>
        </w:rPr>
        <w:t xml:space="preserve">0.000,0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5.15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5.250.000,00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5.350.000,00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323                 Rashodi za usluge                                                           2.476.299,57                   3.000.000,00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4.950.000,00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329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Ost.nespomenuti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rashodi </w:t>
      </w:r>
      <w:proofErr w:type="spellStart"/>
      <w:r>
        <w:rPr>
          <w:rFonts w:ascii="Times New Roman" w:hAnsi="Times New Roman" w:cs="Times New Roman"/>
          <w:sz w:val="16"/>
          <w:szCs w:val="16"/>
        </w:rPr>
        <w:t>posl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            117.418,26                     200.000,00               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200.000,00</w:t>
      </w:r>
      <w:proofErr w:type="spellEnd"/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1003A100003  ZAŠTITA OKOLIŠA  </w:t>
      </w:r>
      <w:r>
        <w:rPr>
          <w:rFonts w:ascii="Arial" w:hAnsi="Arial" w:cs="Arial"/>
          <w:b/>
          <w:sz w:val="16"/>
          <w:szCs w:val="16"/>
          <w:shd w:val="clear" w:color="auto" w:fill="FFFF6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707.637,35</w:t>
      </w:r>
      <w:r>
        <w:rPr>
          <w:rFonts w:ascii="Times New Roman" w:hAnsi="Times New Roman" w:cs="Times New Roman"/>
          <w:sz w:val="16"/>
          <w:szCs w:val="16"/>
        </w:rPr>
        <w:t xml:space="preserve">                   8</w:t>
      </w: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20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20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200.000,00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   707.637,35</w:t>
      </w:r>
      <w:r>
        <w:rPr>
          <w:rFonts w:ascii="Times New Roman" w:hAnsi="Times New Roman" w:cs="Times New Roman"/>
          <w:sz w:val="16"/>
          <w:szCs w:val="16"/>
        </w:rPr>
        <w:t xml:space="preserve">                    8</w:t>
      </w:r>
      <w:r>
        <w:rPr>
          <w:rFonts w:ascii="Arial" w:hAnsi="Arial" w:cs="Arial"/>
          <w:b/>
          <w:sz w:val="16"/>
          <w:szCs w:val="16"/>
        </w:rPr>
        <w:t>50.000,00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20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20</w:t>
      </w:r>
      <w:r>
        <w:rPr>
          <w:rFonts w:ascii="Arial" w:hAnsi="Arial" w:cs="Arial"/>
          <w:b/>
          <w:sz w:val="16"/>
          <w:szCs w:val="16"/>
        </w:rPr>
        <w:t xml:space="preserve">0.000,00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200.000,00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                                             707.637,35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8</w:t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200.000,00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20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200.000,00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323             Rashodi za usluge                                                               707.637,35                       850.000,00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200.000,00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imovine</w:t>
      </w: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1004 IZGRADNJA OBJEKATA I                              838.057,93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3.11</w:t>
      </w:r>
      <w:r>
        <w:rPr>
          <w:rFonts w:ascii="Arial" w:hAnsi="Arial" w:cs="Arial"/>
          <w:b/>
          <w:bCs/>
          <w:sz w:val="16"/>
          <w:szCs w:val="16"/>
        </w:rPr>
        <w:t>0.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10.870.000,00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10.940.000,00</w:t>
      </w:r>
      <w:r>
        <w:rPr>
          <w:rFonts w:ascii="Arial" w:hAnsi="Arial" w:cs="Arial"/>
          <w:b/>
          <w:sz w:val="16"/>
          <w:szCs w:val="16"/>
        </w:rPr>
        <w:t xml:space="preserve"> 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10.940.000,00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KOMUNALNE INFRASTRUKTURE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1004K100001  NABAVA DUGOTRAJNE IMOVINE                    838.057,93             3.11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10.870.000,00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10.940.000,00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10.940.000,00</w:t>
      </w:r>
      <w:proofErr w:type="spellEnd"/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za nabavu nefinancijske                     838.057,93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3.11</w:t>
      </w:r>
      <w:r>
        <w:rPr>
          <w:rFonts w:ascii="Arial" w:hAnsi="Arial" w:cs="Arial"/>
          <w:b/>
          <w:bCs/>
          <w:sz w:val="16"/>
          <w:szCs w:val="16"/>
        </w:rPr>
        <w:t>0.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10.870.000,00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10.940.000,00</w:t>
      </w:r>
      <w:r>
        <w:rPr>
          <w:rFonts w:ascii="Arial" w:hAnsi="Arial" w:cs="Arial"/>
          <w:b/>
          <w:sz w:val="16"/>
          <w:szCs w:val="16"/>
        </w:rPr>
        <w:t xml:space="preserve">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10.940.000,00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imovine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42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Rashodi za nabavu proizvedene dugotrajne                  838.057,93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3.11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10.870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10.940.000,00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10.940.000,00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t xml:space="preserve"> 411              Građevinsko zemljište                                                        0,00                   50.000,00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50.000,00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>421              Građevinski objekti                                                  838.057,93             3.060.000,00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10.820.000,00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pageBreakBefore/>
        <w:rPr>
          <w:rFonts w:ascii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5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1005 JAVNE POTREBE U                                        591.337,50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805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90</w:t>
      </w:r>
      <w:r>
        <w:rPr>
          <w:rFonts w:ascii="Arial" w:hAnsi="Arial" w:cs="Arial"/>
          <w:b/>
          <w:sz w:val="16"/>
          <w:szCs w:val="16"/>
        </w:rPr>
        <w:t>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905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905.000,00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KULTURI, SPORTU, RELIGIJI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1005A100001  DJELATNOST UDRUGA U                                 248.337,50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bCs/>
          <w:sz w:val="16"/>
          <w:szCs w:val="16"/>
        </w:rPr>
        <w:t>340.000,00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>
        <w:rPr>
          <w:rFonts w:ascii="Arial" w:hAnsi="Arial" w:cs="Arial"/>
          <w:b/>
          <w:bCs/>
          <w:sz w:val="16"/>
          <w:szCs w:val="16"/>
        </w:rPr>
        <w:t>380.000,00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</w:t>
      </w:r>
      <w:r>
        <w:rPr>
          <w:rFonts w:ascii="Arial" w:hAnsi="Arial" w:cs="Arial"/>
          <w:b/>
          <w:bCs/>
          <w:sz w:val="16"/>
          <w:szCs w:val="16"/>
        </w:rPr>
        <w:t>380.000,00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380.000,00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KULTURI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   248.337,50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340.000,00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Arial" w:hAnsi="Arial" w:cs="Arial"/>
          <w:b/>
          <w:sz w:val="16"/>
          <w:szCs w:val="16"/>
        </w:rPr>
        <w:t>380.000,00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Arial" w:hAnsi="Arial" w:cs="Arial"/>
          <w:b/>
          <w:sz w:val="16"/>
          <w:szCs w:val="16"/>
        </w:rPr>
        <w:t>380.000,00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380.000,00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                                                   248.337,50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>340.000,00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b/>
          <w:bCs/>
          <w:sz w:val="16"/>
          <w:szCs w:val="16"/>
        </w:rPr>
        <w:t>380.000,00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>
        <w:rPr>
          <w:rFonts w:ascii="Arial" w:hAnsi="Arial" w:cs="Arial"/>
          <w:b/>
          <w:bCs/>
          <w:sz w:val="16"/>
          <w:szCs w:val="16"/>
        </w:rPr>
        <w:t>380.000,00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380.000,00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381                Tekuće donacije                                                               248.337,50                    340.000,00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380.000,00</w:t>
      </w:r>
    </w:p>
    <w:p w:rsidR="008577E2" w:rsidRDefault="00E56EEE">
      <w:pPr>
        <w:spacing w:line="21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1005A100002  DJELATNOST UDRUGA U                                 256.000,00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>340.000,00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400.000,00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SPORTU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 256.000,00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340.000,00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40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40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400.000,00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                                                   256.000,00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>340.000,00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</w:rPr>
        <w:t>400.000,00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381                Tekuće donacije                                                               256.000,00                   340.000,00                               400.000,00</w:t>
      </w:r>
    </w:p>
    <w:p w:rsidR="008577E2" w:rsidRDefault="008577E2">
      <w:pPr>
        <w:spacing w:line="21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1005A100003  DJELATNOST VJERSKIH                                  87.000,00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125.000,00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ZAJEDNICA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   87.000,00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Arial" w:hAnsi="Arial" w:cs="Arial"/>
          <w:b/>
          <w:sz w:val="16"/>
          <w:szCs w:val="16"/>
        </w:rPr>
        <w:t>125.000,00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b/>
          <w:sz w:val="16"/>
          <w:szCs w:val="16"/>
        </w:rPr>
        <w:t>125.000,00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b/>
          <w:sz w:val="16"/>
          <w:szCs w:val="16"/>
        </w:rPr>
        <w:t>125.000,00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125.000,00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                                                   87.000,00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125.000,00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     87.000,00                   125.000,00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125.000,00</w:t>
      </w:r>
      <w:proofErr w:type="spellEnd"/>
    </w:p>
    <w:p w:rsidR="008577E2" w:rsidRDefault="008577E2">
      <w:pPr>
        <w:spacing w:line="22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1006 DJELATNOST SOCIJALNE                       643.558,79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1.73</w:t>
      </w:r>
      <w:r>
        <w:rPr>
          <w:rFonts w:ascii="Arial" w:hAnsi="Arial" w:cs="Arial"/>
          <w:b/>
          <w:sz w:val="16"/>
          <w:szCs w:val="16"/>
        </w:rPr>
        <w:t>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1.800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1.80.000,00</w:t>
      </w:r>
      <w:r>
        <w:rPr>
          <w:rFonts w:ascii="Arial" w:hAnsi="Arial" w:cs="Arial"/>
          <w:b/>
          <w:sz w:val="16"/>
          <w:szCs w:val="16"/>
        </w:rPr>
        <w:t xml:space="preserve">                  1.800.000,00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SKRBI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1006A100001  POMOĆ U NOVCU                                          583.558,79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1.660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1.700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1.700.000,00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1.700.000,00</w:t>
      </w:r>
      <w:proofErr w:type="spellEnd"/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583.558,79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1.66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1.700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000,00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1.70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 xml:space="preserve">.000,00                   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>Naknade građanima i kućanstvima na           583.558,79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1.66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1.70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1.70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1.700.000,00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372             </w:t>
      </w:r>
      <w:proofErr w:type="spellStart"/>
      <w:r>
        <w:rPr>
          <w:rFonts w:ascii="Arial" w:hAnsi="Arial" w:cs="Arial"/>
          <w:sz w:val="16"/>
          <w:szCs w:val="16"/>
        </w:rPr>
        <w:t>Ost.naknade</w:t>
      </w:r>
      <w:proofErr w:type="spellEnd"/>
      <w:r>
        <w:rPr>
          <w:rFonts w:ascii="Arial" w:hAnsi="Arial" w:cs="Arial"/>
          <w:sz w:val="16"/>
          <w:szCs w:val="16"/>
        </w:rPr>
        <w:t xml:space="preserve"> građanima i kućanstvima               583.558,79              1.660.000,00                          1.700.000,00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21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1006A100002  HUMANITARNA SKRB I DRUGI                     60.000,00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>75.000,00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</w:t>
      </w:r>
      <w:r>
        <w:rPr>
          <w:rFonts w:ascii="Arial" w:hAnsi="Arial" w:cs="Arial"/>
          <w:b/>
          <w:bCs/>
          <w:sz w:val="16"/>
          <w:szCs w:val="16"/>
        </w:rPr>
        <w:t>75.000,00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75.000,00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INTERESI GRAĐANA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     60.000,00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75.000,00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100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>75.000,00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75.000,00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                                                 60.000,00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75.000,00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</w:t>
      </w:r>
      <w:r>
        <w:rPr>
          <w:rFonts w:ascii="Arial" w:hAnsi="Arial" w:cs="Arial"/>
          <w:b/>
          <w:bCs/>
          <w:sz w:val="16"/>
          <w:szCs w:val="16"/>
        </w:rPr>
        <w:t>75.000,00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75.000,00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    60.000,00                         75.000,00                               100.000,00                   </w:t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1007 ZAŠTITA OD POŽARA                              150.000,00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20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1007A100001  OSNOVNA DJELATNOST DVD-a                 150.000,00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20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                                      150.000,00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20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                                                150.000,00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20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381                Tekuće donacije                                                          150.000,00                        200.000,00                               450.000,00</w:t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1008 OBRAZOVANJE                                     516.000,00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770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900.000,00</w:t>
      </w: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900.000,00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   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900.000,00</w:t>
      </w:r>
      <w:proofErr w:type="spellEnd"/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hint="eastAsia"/>
          <w:sz w:val="16"/>
          <w:szCs w:val="16"/>
        </w:rPr>
      </w:pP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1008A100001  ODGOJNO, ADMINISTRATIVNO,               516.000,00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770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900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900</w:t>
      </w:r>
      <w:r>
        <w:rPr>
          <w:rFonts w:ascii="Arial" w:hAnsi="Arial" w:cs="Arial"/>
          <w:b/>
          <w:bCs/>
          <w:sz w:val="16"/>
          <w:szCs w:val="16"/>
        </w:rPr>
        <w:t xml:space="preserve">.000,00 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900.000,00</w:t>
      </w:r>
      <w:proofErr w:type="spellEnd"/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TEHNIČKO OSOBLJE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516.000,00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770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900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900</w:t>
      </w:r>
      <w:r>
        <w:rPr>
          <w:rFonts w:ascii="Arial" w:hAnsi="Arial" w:cs="Arial"/>
          <w:b/>
          <w:sz w:val="16"/>
          <w:szCs w:val="16"/>
        </w:rPr>
        <w:t xml:space="preserve">.000,00                           </w:t>
      </w:r>
      <w:proofErr w:type="spellStart"/>
      <w:r>
        <w:rPr>
          <w:rFonts w:ascii="Arial" w:hAnsi="Arial" w:cs="Arial"/>
          <w:b/>
          <w:sz w:val="16"/>
          <w:szCs w:val="16"/>
        </w:rPr>
        <w:t>900.000,00</w:t>
      </w:r>
      <w:proofErr w:type="spellEnd"/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                               516.000,00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540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60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600</w:t>
      </w:r>
      <w:r>
        <w:rPr>
          <w:rFonts w:ascii="Arial" w:hAnsi="Arial" w:cs="Arial"/>
          <w:b/>
          <w:bCs/>
          <w:sz w:val="16"/>
          <w:szCs w:val="16"/>
        </w:rPr>
        <w:t xml:space="preserve">.000,00                         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600.000,00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311                 Plaće(bruto)                                                            516.000,00                         540.000,00                                      600.000,00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>32                 Materijalni rashodi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0,00                         230.000,00                                    300.000,00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300.000,00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300.000,00</w:t>
      </w:r>
      <w:proofErr w:type="spellEnd"/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321                Naknade troškova zaposlenih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329               Ostali rashodi poslovanja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0,00                       230.000,00                                       300.000,00           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8577E2" w:rsidRDefault="008577E2">
      <w:pPr>
        <w:spacing w:line="435" w:lineRule="exact"/>
        <w:rPr>
          <w:rFonts w:ascii="Times New Roman" w:hAnsi="Times New Roman" w:cs="Times New Roman"/>
          <w:sz w:val="16"/>
          <w:szCs w:val="16"/>
        </w:rPr>
      </w:pPr>
    </w:p>
    <w:p w:rsidR="00E56EEE" w:rsidRDefault="00E56EEE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>Ukupno rashodi i izdaci                                         8.448.002,05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Arial" w:hAnsi="Arial" w:cs="Arial"/>
          <w:b/>
          <w:sz w:val="16"/>
          <w:szCs w:val="16"/>
        </w:rPr>
        <w:t>14.600.000,00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23.330.000,00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23.500.000,00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 23.600.000,00</w:t>
      </w: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FUNKCIJSKA KLASIFIKACIJA ZA 2019</w:t>
      </w:r>
      <w:r w:rsidRPr="00B75715">
        <w:rPr>
          <w:rFonts w:ascii="Times New Roman" w:hAnsi="Times New Roman" w:cs="Times New Roman"/>
          <w:b/>
          <w:sz w:val="28"/>
          <w:szCs w:val="28"/>
        </w:rPr>
        <w:t>.</w:t>
      </w:r>
    </w:p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</w:p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01-Opće javne usluge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2.655.000,00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02-Obrana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03-Javni red i sigurnost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450.000,000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04-Ekonomski poslovi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5.550.000,00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05-Zaštita okoliša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200.000,00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06-Uređenje stanovanja i zajednica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10.870.000,00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07-Zdravstvo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08-Rekreacija, kultura i religija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905.000,00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09-Obrazovanje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900.000,00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10-Socijalna zaštita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1.800.000,00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Ukupna:</w:t>
            </w:r>
          </w:p>
        </w:tc>
        <w:tc>
          <w:tcPr>
            <w:tcW w:w="4962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23.330.000,00</w:t>
            </w:r>
          </w:p>
        </w:tc>
      </w:tr>
    </w:tbl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 w:rsidP="00FE4B90">
      <w:pPr>
        <w:jc w:val="center"/>
        <w:rPr>
          <w:rFonts w:hint="eastAsia"/>
          <w:b/>
        </w:rPr>
      </w:pPr>
      <w:r>
        <w:rPr>
          <w:b/>
        </w:rPr>
        <w:t xml:space="preserve">III. </w:t>
      </w:r>
      <w:r w:rsidRPr="00753A61">
        <w:rPr>
          <w:b/>
        </w:rPr>
        <w:t>PLAN RAZVOJNIH PROGRAMA OPĆ</w:t>
      </w:r>
      <w:r>
        <w:rPr>
          <w:b/>
        </w:rPr>
        <w:t>INE TRPINJA ZA RAZDOBLJE OD 2019.-2021</w:t>
      </w:r>
      <w:r w:rsidRPr="00753A61">
        <w:rPr>
          <w:b/>
        </w:rPr>
        <w:t>. GODINE</w:t>
      </w:r>
    </w:p>
    <w:p w:rsidR="00FE4B90" w:rsidRDefault="00FE4B90" w:rsidP="00FE4B90">
      <w:pPr>
        <w:jc w:val="center"/>
        <w:rPr>
          <w:rFonts w:hint="eastAsia"/>
          <w:b/>
        </w:rPr>
      </w:pPr>
    </w:p>
    <w:p w:rsidR="00FE4B90" w:rsidRDefault="00FE4B90" w:rsidP="00FE4B90">
      <w:pPr>
        <w:jc w:val="both"/>
        <w:rPr>
          <w:rFonts w:hint="eastAsia"/>
        </w:rPr>
      </w:pPr>
      <w:r w:rsidRPr="00753A61">
        <w:t xml:space="preserve">Planom razvojnih programa Općine </w:t>
      </w:r>
      <w:proofErr w:type="spellStart"/>
      <w:r w:rsidRPr="00753A61">
        <w:t>Trpinja</w:t>
      </w:r>
      <w:proofErr w:type="spellEnd"/>
      <w:r w:rsidRPr="00753A61">
        <w:t xml:space="preserve"> iskazani su ciljevi i prioriteti razvoja jedinice lokalne samouprave koji su povezani s programskom i organizacijskom klasifikacijom proračuna.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FE4B90" w:rsidRPr="00F32509" w:rsidTr="006E7F0F">
        <w:tc>
          <w:tcPr>
            <w:tcW w:w="1526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Plan 2019</w:t>
            </w:r>
            <w:r w:rsidRPr="00F32509">
              <w:rPr>
                <w:b/>
              </w:rPr>
              <w:t>.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Plan 2020</w:t>
            </w:r>
            <w:r w:rsidRPr="00F32509">
              <w:rPr>
                <w:b/>
              </w:rPr>
              <w:t>.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Plan 2021</w:t>
            </w:r>
            <w:r w:rsidRPr="00F32509">
              <w:rPr>
                <w:b/>
              </w:rPr>
              <w:t>.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FE4B90" w:rsidRPr="00F32509" w:rsidTr="006E7F0F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FE4B90" w:rsidRPr="00F4544A" w:rsidRDefault="00FE4B90" w:rsidP="00FE4B90">
            <w:pPr>
              <w:widowControl/>
              <w:numPr>
                <w:ilvl w:val="1"/>
                <w:numId w:val="3"/>
              </w:numPr>
              <w:suppressAutoHyphens w:val="0"/>
              <w:ind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:rsidR="00FE4B90" w:rsidRPr="00F4544A" w:rsidRDefault="00FE4B90" w:rsidP="006E7F0F">
            <w:pPr>
              <w:ind w:left="47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FE4B90" w:rsidRPr="00F32509" w:rsidTr="006E7F0F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FE4B90" w:rsidRPr="00F32509" w:rsidRDefault="00FE4B90" w:rsidP="006E7F0F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Pr="00F32509" w:rsidRDefault="00FE4B90" w:rsidP="006E7F0F">
            <w:pPr>
              <w:ind w:left="113" w:right="113"/>
              <w:jc w:val="both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5.150.000,00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5.250.000,00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5.350.000,00</w:t>
            </w:r>
          </w:p>
        </w:tc>
        <w:tc>
          <w:tcPr>
            <w:tcW w:w="3969" w:type="dxa"/>
          </w:tcPr>
          <w:p w:rsidR="00FE4B90" w:rsidRPr="00520693" w:rsidRDefault="00FE4B90" w:rsidP="006E7F0F">
            <w:pPr>
              <w:jc w:val="both"/>
              <w:rPr>
                <w:rFonts w:cs="Calibri" w:hint="eastAsia"/>
                <w:color w:val="000000" w:themeColor="text1"/>
                <w:sz w:val="20"/>
                <w:szCs w:val="20"/>
              </w:rPr>
            </w:pPr>
            <w:r w:rsidRPr="00520693">
              <w:rPr>
                <w:rFonts w:cs="Calibri"/>
                <w:color w:val="000000" w:themeColor="text1"/>
                <w:sz w:val="20"/>
                <w:szCs w:val="20"/>
              </w:rPr>
              <w:t xml:space="preserve">Kvadratura uređenih javnih i zelenih površina te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uređenih </w:t>
            </w:r>
            <w:r w:rsidRPr="00520693">
              <w:rPr>
                <w:rFonts w:cs="Calibri"/>
                <w:color w:val="000000" w:themeColor="text1"/>
                <w:sz w:val="20"/>
                <w:szCs w:val="20"/>
              </w:rPr>
              <w:t>javnih objekata</w:t>
            </w:r>
          </w:p>
        </w:tc>
      </w:tr>
      <w:tr w:rsidR="00FE4B90" w:rsidRPr="00F32509" w:rsidTr="006E7F0F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FE4B90" w:rsidRPr="00F32509" w:rsidRDefault="00FE4B90" w:rsidP="006E7F0F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Pr="00F32509" w:rsidRDefault="00FE4B90" w:rsidP="006E7F0F">
            <w:pPr>
              <w:ind w:left="113" w:right="113"/>
              <w:jc w:val="both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200.000,00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Redovitost provođenja deratizacije i dezinsekcije (proljetna i jesenska)</w:t>
            </w:r>
          </w:p>
        </w:tc>
      </w:tr>
      <w:tr w:rsidR="00FE4B90" w:rsidRPr="00F32509" w:rsidTr="006E7F0F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FE4B90" w:rsidRPr="00F32509" w:rsidRDefault="00FE4B90" w:rsidP="006E7F0F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1.2.IZGRADNJA OBJEKATA I </w:t>
            </w:r>
            <w:proofErr w:type="spellStart"/>
            <w:r w:rsidRPr="00F4544A">
              <w:rPr>
                <w:rFonts w:cs="Calibri"/>
                <w:b/>
                <w:sz w:val="20"/>
                <w:szCs w:val="20"/>
              </w:rPr>
              <w:t>KOM.INFRASTRUKTURE</w:t>
            </w:r>
            <w:proofErr w:type="spellEnd"/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10.870.000,00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10.940.000.00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10.940.000.00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investicija iz Programa izgradnje komunalne infrastrukture te broj provedenih nabava građevinskog zemljišta</w:t>
            </w:r>
          </w:p>
        </w:tc>
      </w:tr>
      <w:tr w:rsidR="00FE4B90" w:rsidRPr="00F32509" w:rsidTr="006E7F0F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CILJ II.</w:t>
            </w: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1005A00001 Djelatnost udruga u kulturi</w:t>
            </w: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 djelatnost ostalih udruga od značaja za općinu; 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:rsidR="00FE4B90" w:rsidRPr="00B436B5" w:rsidRDefault="00FE4B90" w:rsidP="006E7F0F">
            <w:pPr>
              <w:jc w:val="center"/>
              <w:rPr>
                <w:rFonts w:cs="Calibri" w:hint="eastAsia"/>
                <w:color w:val="000000" w:themeColor="text1"/>
                <w:sz w:val="20"/>
                <w:szCs w:val="20"/>
              </w:rPr>
            </w:pPr>
            <w:r w:rsidRPr="00B436B5">
              <w:rPr>
                <w:rFonts w:cs="Calibri"/>
                <w:color w:val="000000" w:themeColor="text1"/>
                <w:sz w:val="20"/>
                <w:szCs w:val="20"/>
              </w:rPr>
              <w:t>380.000,00</w:t>
            </w:r>
          </w:p>
          <w:p w:rsidR="00FE4B90" w:rsidRPr="0094401D" w:rsidRDefault="00FE4B90" w:rsidP="006E7F0F">
            <w:pPr>
              <w:rPr>
                <w:rFonts w:cs="Calibri" w:hint="eastAsi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380.000,00</w:t>
            </w:r>
          </w:p>
        </w:tc>
        <w:tc>
          <w:tcPr>
            <w:tcW w:w="3969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E4B90" w:rsidRPr="00F32509" w:rsidTr="006E7F0F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400.000,00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FE4B90" w:rsidRPr="00F32509" w:rsidTr="006E7F0F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FE4B90" w:rsidRPr="00F32509" w:rsidTr="006E7F0F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1.2ZAŠTITA OD POŽARA </w:t>
            </w:r>
          </w:p>
          <w:p w:rsidR="00FE4B90" w:rsidRPr="00F4544A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1007A00001 Djelatnost DVD-a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450.000,00</w:t>
            </w:r>
          </w:p>
        </w:tc>
        <w:tc>
          <w:tcPr>
            <w:tcW w:w="3969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tri dobrovoljna vatrogasna društva (</w:t>
            </w:r>
            <w:proofErr w:type="spellStart"/>
            <w:r>
              <w:rPr>
                <w:rFonts w:cs="Calibri"/>
                <w:sz w:val="20"/>
                <w:szCs w:val="20"/>
              </w:rPr>
              <w:t>Bobota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Trpinja</w:t>
            </w:r>
            <w:proofErr w:type="spellEnd"/>
            <w:r>
              <w:rPr>
                <w:rFonts w:cs="Calibri"/>
                <w:sz w:val="20"/>
                <w:szCs w:val="20"/>
              </w:rPr>
              <w:t>, Ćelije) broj članova, broj intervencija,  broj riješenih požara u početnoj fazi, broj vježbi.</w:t>
            </w:r>
          </w:p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FE4B90" w:rsidRPr="00F32509" w:rsidTr="006E7F0F">
        <w:trPr>
          <w:cantSplit/>
          <w:trHeight w:val="2050"/>
        </w:trPr>
        <w:tc>
          <w:tcPr>
            <w:tcW w:w="1526" w:type="dxa"/>
            <w:textDirection w:val="tbRl"/>
          </w:tcPr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lastRenderedPageBreak/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1.1.Predškolsko obrazovanje</w:t>
            </w:r>
          </w:p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1008A00001 Odgojno, administrativno i tehničko osoblje</w:t>
            </w: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zaposlenih, broj polaznika i kvaliteta programa</w:t>
            </w:r>
          </w:p>
        </w:tc>
      </w:tr>
      <w:tr w:rsidR="00FE4B90" w:rsidRPr="00F32509" w:rsidTr="006E7F0F">
        <w:trPr>
          <w:cantSplit/>
          <w:trHeight w:val="2050"/>
        </w:trPr>
        <w:tc>
          <w:tcPr>
            <w:tcW w:w="1526" w:type="dxa"/>
            <w:textDirection w:val="tbRl"/>
          </w:tcPr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 xml:space="preserve">CILJ IV. </w:t>
            </w:r>
          </w:p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extDirection w:val="tbRl"/>
          </w:tcPr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1006A00001 Socijalna zaštita-pomoći u novcu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1.800.000,00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1.800.000,00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1.800.000,00</w:t>
            </w:r>
          </w:p>
        </w:tc>
        <w:tc>
          <w:tcPr>
            <w:tcW w:w="3969" w:type="dxa"/>
          </w:tcPr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FE4B90" w:rsidRPr="00F32509" w:rsidTr="006E7F0F">
        <w:trPr>
          <w:cantSplit/>
          <w:trHeight w:val="910"/>
        </w:trPr>
        <w:tc>
          <w:tcPr>
            <w:tcW w:w="1526" w:type="dxa"/>
            <w:vMerge w:val="restart"/>
            <w:textDirection w:val="tbRl"/>
          </w:tcPr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CILJ V.</w:t>
            </w:r>
          </w:p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extDirection w:val="tbRl"/>
          </w:tcPr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:rsidR="00FE4B90" w:rsidRPr="00142D6C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1002</w:t>
            </w: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</w:tc>
      </w:tr>
      <w:tr w:rsidR="00FE4B90" w:rsidRPr="00F32509" w:rsidTr="006E7F0F">
        <w:trPr>
          <w:cantSplit/>
          <w:trHeight w:val="1125"/>
        </w:trPr>
        <w:tc>
          <w:tcPr>
            <w:tcW w:w="1526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Default="00FE4B90" w:rsidP="006E7F0F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</w:tc>
        <w:tc>
          <w:tcPr>
            <w:tcW w:w="1559" w:type="dxa"/>
          </w:tcPr>
          <w:p w:rsidR="00FE4B90" w:rsidRPr="00F32509" w:rsidRDefault="00FE4B90" w:rsidP="006E7F0F">
            <w:pPr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1.925.000,00</w:t>
            </w:r>
          </w:p>
        </w:tc>
        <w:tc>
          <w:tcPr>
            <w:tcW w:w="1417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1.925.000,00</w:t>
            </w:r>
          </w:p>
        </w:tc>
        <w:tc>
          <w:tcPr>
            <w:tcW w:w="1560" w:type="dxa"/>
          </w:tcPr>
          <w:p w:rsidR="00FE4B90" w:rsidRPr="00F32509" w:rsidRDefault="00FE4B90" w:rsidP="006E7F0F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1.925.000,00</w:t>
            </w:r>
          </w:p>
        </w:tc>
        <w:tc>
          <w:tcPr>
            <w:tcW w:w="3969" w:type="dxa"/>
          </w:tcPr>
          <w:p w:rsidR="00FE4B90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Pr="00F32509" w:rsidRDefault="00FE4B90" w:rsidP="006E7F0F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</w:p>
        </w:tc>
      </w:tr>
    </w:tbl>
    <w:p w:rsidR="00FE4B90" w:rsidRPr="005970BF" w:rsidRDefault="00FE4B90" w:rsidP="00FE4B90">
      <w:pPr>
        <w:jc w:val="center"/>
        <w:rPr>
          <w:rFonts w:ascii="Times New Roman" w:eastAsia="MS Mincho" w:hAnsi="Times New Roman" w:cs="Times New Roman"/>
        </w:rPr>
      </w:pPr>
      <w:r w:rsidRPr="005970BF">
        <w:rPr>
          <w:rFonts w:ascii="Times New Roman" w:eastAsia="MS Mincho" w:hAnsi="Times New Roman" w:cs="Times New Roman"/>
        </w:rPr>
        <w:t>Članak 3.</w:t>
      </w:r>
    </w:p>
    <w:p w:rsidR="00FE4B90" w:rsidRPr="005970BF" w:rsidRDefault="00FE4B90" w:rsidP="00FE4B90">
      <w:pPr>
        <w:jc w:val="center"/>
        <w:rPr>
          <w:rFonts w:ascii="Times New Roman" w:eastAsia="MS Mincho" w:hAnsi="Times New Roman" w:cs="Times New Roman"/>
        </w:rPr>
      </w:pPr>
    </w:p>
    <w:p w:rsidR="00FE4B90" w:rsidRPr="005970BF" w:rsidRDefault="00FE4B90" w:rsidP="00FE4B90">
      <w:pPr>
        <w:jc w:val="both"/>
        <w:rPr>
          <w:rFonts w:ascii="Times New Roman" w:hAnsi="Times New Roman" w:cs="Times New Roman"/>
          <w:lang w:eastAsia="hr-HR"/>
        </w:rPr>
      </w:pPr>
      <w:r w:rsidRPr="005970BF">
        <w:rPr>
          <w:rFonts w:ascii="Times New Roman" w:hAnsi="Times New Roman" w:cs="Times New Roman"/>
        </w:rPr>
        <w:t xml:space="preserve">              Ova odluka st</w:t>
      </w:r>
      <w:r>
        <w:rPr>
          <w:rFonts w:ascii="Times New Roman" w:hAnsi="Times New Roman" w:cs="Times New Roman"/>
        </w:rPr>
        <w:t>upa na snagu 8 (osam) dana od dana</w:t>
      </w:r>
      <w:r w:rsidRPr="005970BF">
        <w:rPr>
          <w:rFonts w:ascii="Times New Roman" w:hAnsi="Times New Roman" w:cs="Times New Roman"/>
        </w:rPr>
        <w:t xml:space="preserve"> objave u "Službenom vjesniku" Vukovarsko-srijemske županije, a pri</w:t>
      </w:r>
      <w:r>
        <w:rPr>
          <w:rFonts w:ascii="Times New Roman" w:hAnsi="Times New Roman" w:cs="Times New Roman"/>
        </w:rPr>
        <w:t>mjenjuje se od 01. siječnja 2019</w:t>
      </w:r>
      <w:r w:rsidRPr="005970BF">
        <w:rPr>
          <w:rFonts w:ascii="Times New Roman" w:hAnsi="Times New Roman" w:cs="Times New Roman"/>
        </w:rPr>
        <w:t>. godine.</w:t>
      </w:r>
    </w:p>
    <w:p w:rsidR="00FE4B90" w:rsidRPr="005970BF" w:rsidRDefault="00FE4B90" w:rsidP="00FE4B90">
      <w:pPr>
        <w:pStyle w:val="Uvuenotijeloteksta"/>
        <w:rPr>
          <w:rFonts w:ascii="Times New Roman" w:hAnsi="Times New Roman" w:cs="Times New Roman"/>
          <w:szCs w:val="24"/>
          <w:lang w:eastAsia="hr-HR"/>
        </w:rPr>
      </w:pPr>
    </w:p>
    <w:p w:rsidR="00FE4B90" w:rsidRPr="00C352B0" w:rsidRDefault="00FE4B90" w:rsidP="00FE4B90">
      <w:pPr>
        <w:rPr>
          <w:rFonts w:ascii="Times New Roman" w:hAnsi="Times New Roman" w:cs="Times New Roman"/>
          <w:lang w:eastAsia="hr-HR"/>
        </w:rPr>
      </w:pPr>
    </w:p>
    <w:p w:rsidR="00FE4B90" w:rsidRPr="00C352B0" w:rsidRDefault="00FE4B90" w:rsidP="00FE4B90">
      <w:pPr>
        <w:rPr>
          <w:rFonts w:ascii="Times New Roman" w:hAnsi="Times New Roman" w:cs="Times New Roman"/>
        </w:rPr>
      </w:pPr>
      <w:r w:rsidRPr="00C352B0">
        <w:rPr>
          <w:rFonts w:ascii="Times New Roman" w:hAnsi="Times New Roman" w:cs="Times New Roman"/>
          <w:lang w:val="de-DE"/>
        </w:rPr>
        <w:t>KLASA</w:t>
      </w:r>
      <w:r w:rsidRPr="00C352B0">
        <w:rPr>
          <w:rFonts w:ascii="Times New Roman" w:hAnsi="Times New Roman" w:cs="Times New Roman"/>
        </w:rPr>
        <w:t xml:space="preserve">: </w:t>
      </w:r>
      <w:r w:rsidR="00C352B0" w:rsidRPr="00C352B0">
        <w:rPr>
          <w:rFonts w:ascii="Times New Roman" w:hAnsi="Times New Roman" w:cs="Times New Roman"/>
          <w:color w:val="000000"/>
        </w:rPr>
        <w:t>400-08/18-01/05</w:t>
      </w:r>
    </w:p>
    <w:p w:rsidR="00FE4B90" w:rsidRPr="00C352B0" w:rsidRDefault="00FE4B90" w:rsidP="00FE4B90">
      <w:pPr>
        <w:rPr>
          <w:rFonts w:ascii="Times New Roman" w:hAnsi="Times New Roman" w:cs="Times New Roman"/>
          <w:lang w:eastAsia="hr-HR"/>
        </w:rPr>
      </w:pPr>
      <w:r w:rsidRPr="00C352B0">
        <w:rPr>
          <w:rFonts w:ascii="Times New Roman" w:hAnsi="Times New Roman" w:cs="Times New Roman"/>
          <w:lang w:val="de-DE"/>
        </w:rPr>
        <w:t>URBROJ</w:t>
      </w:r>
      <w:r w:rsidRPr="00C352B0">
        <w:rPr>
          <w:rFonts w:ascii="Times New Roman" w:hAnsi="Times New Roman" w:cs="Times New Roman"/>
        </w:rPr>
        <w:t xml:space="preserve">: </w:t>
      </w:r>
      <w:r w:rsidR="00C352B0" w:rsidRPr="00C352B0">
        <w:rPr>
          <w:rFonts w:ascii="Times New Roman" w:hAnsi="Times New Roman" w:cs="Times New Roman"/>
        </w:rPr>
        <w:t>2196/08-01-18-3</w:t>
      </w:r>
    </w:p>
    <w:p w:rsidR="00FE4B90" w:rsidRPr="00C352B0" w:rsidRDefault="00FE4B90" w:rsidP="00FE4B90">
      <w:pPr>
        <w:rPr>
          <w:rFonts w:ascii="Times New Roman" w:hAnsi="Times New Roman" w:cs="Times New Roman"/>
          <w:bCs/>
          <w:i/>
          <w:lang w:val="de-DE"/>
        </w:rPr>
      </w:pPr>
      <w:proofErr w:type="spellStart"/>
      <w:r w:rsidRPr="00C352B0">
        <w:rPr>
          <w:rFonts w:ascii="Times New Roman" w:hAnsi="Times New Roman" w:cs="Times New Roman"/>
          <w:bCs/>
          <w:i/>
          <w:lang w:val="de-DE"/>
        </w:rPr>
        <w:t>Trpinja</w:t>
      </w:r>
      <w:proofErr w:type="spellEnd"/>
      <w:r w:rsidR="00C352B0" w:rsidRPr="00C352B0">
        <w:rPr>
          <w:rFonts w:ascii="Times New Roman" w:hAnsi="Times New Roman" w:cs="Times New Roman"/>
          <w:bCs/>
          <w:i/>
        </w:rPr>
        <w:t>, 7</w:t>
      </w:r>
      <w:r w:rsidR="00172343" w:rsidRPr="00C352B0">
        <w:rPr>
          <w:rFonts w:ascii="Times New Roman" w:hAnsi="Times New Roman" w:cs="Times New Roman"/>
          <w:bCs/>
          <w:i/>
        </w:rPr>
        <w:t xml:space="preserve">. prosinca </w:t>
      </w:r>
      <w:r w:rsidRPr="00C352B0">
        <w:rPr>
          <w:rFonts w:ascii="Times New Roman" w:hAnsi="Times New Roman" w:cs="Times New Roman"/>
          <w:bCs/>
          <w:i/>
        </w:rPr>
        <w:t xml:space="preserve">2018. </w:t>
      </w:r>
    </w:p>
    <w:p w:rsidR="00FE4B90" w:rsidRPr="005970BF" w:rsidRDefault="00FE4B90" w:rsidP="00FE4B90">
      <w:pPr>
        <w:rPr>
          <w:rFonts w:ascii="Times New Roman" w:hAnsi="Times New Roman" w:cs="Times New Roman"/>
          <w:bCs/>
          <w:i/>
          <w:lang w:eastAsia="hr-HR"/>
        </w:rPr>
      </w:pPr>
      <w:r w:rsidRPr="005970BF">
        <w:rPr>
          <w:rFonts w:ascii="Times New Roman" w:hAnsi="Times New Roman" w:cs="Times New Roman"/>
          <w:bCs/>
          <w:i/>
          <w:lang w:val="de-DE"/>
        </w:rPr>
        <w:t xml:space="preserve">                                                                                                                                             </w:t>
      </w:r>
      <w:r w:rsidRPr="005970BF">
        <w:rPr>
          <w:rFonts w:ascii="Times New Roman" w:hAnsi="Times New Roman" w:cs="Times New Roman"/>
          <w:lang w:val="de-DE"/>
        </w:rPr>
        <w:t>PREDSJEDNIK</w:t>
      </w:r>
      <w:r w:rsidRPr="005970BF">
        <w:rPr>
          <w:rFonts w:ascii="Times New Roman" w:hAnsi="Times New Roman" w:cs="Times New Roman"/>
        </w:rPr>
        <w:t xml:space="preserve"> </w:t>
      </w:r>
      <w:r w:rsidRPr="005970BF">
        <w:rPr>
          <w:rFonts w:ascii="Times New Roman" w:hAnsi="Times New Roman" w:cs="Times New Roman"/>
          <w:lang w:val="de-DE"/>
        </w:rPr>
        <w:t>OP</w:t>
      </w:r>
      <w:r w:rsidRPr="005970BF">
        <w:rPr>
          <w:rFonts w:ascii="Times New Roman" w:hAnsi="Times New Roman" w:cs="Times New Roman"/>
        </w:rPr>
        <w:t>Ć</w:t>
      </w:r>
      <w:r w:rsidRPr="005970BF">
        <w:rPr>
          <w:rFonts w:ascii="Times New Roman" w:hAnsi="Times New Roman" w:cs="Times New Roman"/>
          <w:lang w:val="de-DE"/>
        </w:rPr>
        <w:t>INSKOG</w:t>
      </w:r>
      <w:r w:rsidRPr="005970BF">
        <w:rPr>
          <w:rFonts w:ascii="Times New Roman" w:hAnsi="Times New Roman" w:cs="Times New Roman"/>
        </w:rPr>
        <w:t xml:space="preserve"> </w:t>
      </w:r>
      <w:r w:rsidRPr="005970BF">
        <w:rPr>
          <w:rFonts w:ascii="Times New Roman" w:hAnsi="Times New Roman" w:cs="Times New Roman"/>
          <w:lang w:val="de-DE"/>
        </w:rPr>
        <w:t>VIJE</w:t>
      </w:r>
      <w:r w:rsidRPr="005970BF">
        <w:rPr>
          <w:rFonts w:ascii="Times New Roman" w:hAnsi="Times New Roman" w:cs="Times New Roman"/>
        </w:rPr>
        <w:t>Ć</w:t>
      </w:r>
      <w:r w:rsidRPr="005970BF">
        <w:rPr>
          <w:rFonts w:ascii="Times New Roman" w:hAnsi="Times New Roman" w:cs="Times New Roman"/>
          <w:lang w:val="de-DE"/>
        </w:rPr>
        <w:t>A</w:t>
      </w:r>
    </w:p>
    <w:p w:rsidR="00FE4B90" w:rsidRPr="005970BF" w:rsidRDefault="00FE4B90" w:rsidP="00FE4B90">
      <w:pPr>
        <w:rPr>
          <w:rFonts w:ascii="Times New Roman" w:hAnsi="Times New Roman" w:cs="Times New Roman"/>
          <w:lang w:val="de-DE"/>
        </w:rPr>
      </w:pPr>
      <w:r w:rsidRPr="005970BF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                                                   Nikola </w:t>
      </w:r>
      <w:proofErr w:type="spellStart"/>
      <w:r w:rsidRPr="005970BF">
        <w:rPr>
          <w:rFonts w:ascii="Times New Roman" w:hAnsi="Times New Roman" w:cs="Times New Roman"/>
          <w:lang w:val="de-DE"/>
        </w:rPr>
        <w:t>Lazić</w:t>
      </w:r>
      <w:proofErr w:type="spellEnd"/>
      <w:r w:rsidRPr="005970BF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</w:t>
      </w:r>
    </w:p>
    <w:p w:rsidR="00FE4B90" w:rsidRPr="005970BF" w:rsidRDefault="00FE4B90" w:rsidP="00FE4B90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5970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970BF">
        <w:rPr>
          <w:rFonts w:ascii="Times New Roman" w:hAnsi="Times New Roman" w:cs="Times New Roman"/>
          <w:sz w:val="24"/>
          <w:szCs w:val="24"/>
        </w:rPr>
        <w:tab/>
      </w:r>
      <w:r w:rsidRPr="005970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sectPr w:rsidR="00FE4B90" w:rsidSect="008577E2">
      <w:pgSz w:w="16838" w:h="11906" w:orient="landscape"/>
      <w:pgMar w:top="566" w:right="1238" w:bottom="566" w:left="1140" w:header="720" w:footer="720" w:gutter="0"/>
      <w:cols w:space="720"/>
      <w:docGrid w:linePitch="24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72D1350"/>
    <w:multiLevelType w:val="hybridMultilevel"/>
    <w:tmpl w:val="38F0A7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85C"/>
    <w:rsid w:val="00172343"/>
    <w:rsid w:val="00277C66"/>
    <w:rsid w:val="003D3291"/>
    <w:rsid w:val="003E076B"/>
    <w:rsid w:val="0043079E"/>
    <w:rsid w:val="0072385C"/>
    <w:rsid w:val="008577E2"/>
    <w:rsid w:val="00961C0F"/>
    <w:rsid w:val="00AC4064"/>
    <w:rsid w:val="00B75715"/>
    <w:rsid w:val="00C352B0"/>
    <w:rsid w:val="00E56EEE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Stilnaslova"/>
    <w:next w:val="Tijeloteksta"/>
    <w:qFormat/>
    <w:rsid w:val="008577E2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rsid w:val="008577E2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rsid w:val="008577E2"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E4B9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577E2"/>
  </w:style>
  <w:style w:type="character" w:customStyle="1" w:styleId="WW8Num1z1">
    <w:name w:val="WW8Num1z1"/>
    <w:rsid w:val="008577E2"/>
  </w:style>
  <w:style w:type="character" w:customStyle="1" w:styleId="WW8Num1z2">
    <w:name w:val="WW8Num1z2"/>
    <w:rsid w:val="008577E2"/>
  </w:style>
  <w:style w:type="character" w:customStyle="1" w:styleId="WW8Num1z3">
    <w:name w:val="WW8Num1z3"/>
    <w:rsid w:val="008577E2"/>
  </w:style>
  <w:style w:type="character" w:customStyle="1" w:styleId="WW8Num1z4">
    <w:name w:val="WW8Num1z4"/>
    <w:rsid w:val="008577E2"/>
  </w:style>
  <w:style w:type="character" w:customStyle="1" w:styleId="WW8Num1z5">
    <w:name w:val="WW8Num1z5"/>
    <w:rsid w:val="008577E2"/>
  </w:style>
  <w:style w:type="character" w:customStyle="1" w:styleId="WW8Num1z6">
    <w:name w:val="WW8Num1z6"/>
    <w:rsid w:val="008577E2"/>
  </w:style>
  <w:style w:type="character" w:customStyle="1" w:styleId="WW8Num1z7">
    <w:name w:val="WW8Num1z7"/>
    <w:rsid w:val="008577E2"/>
  </w:style>
  <w:style w:type="character" w:customStyle="1" w:styleId="WW8Num1z8">
    <w:name w:val="WW8Num1z8"/>
    <w:rsid w:val="008577E2"/>
  </w:style>
  <w:style w:type="character" w:customStyle="1" w:styleId="Zadanifontodlomka1">
    <w:name w:val="Zadani font odlomka1"/>
    <w:rsid w:val="008577E2"/>
  </w:style>
  <w:style w:type="paragraph" w:customStyle="1" w:styleId="Stilnaslova">
    <w:name w:val="Stil naslova"/>
    <w:basedOn w:val="Normal"/>
    <w:next w:val="Tijeloteksta"/>
    <w:rsid w:val="008577E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8577E2"/>
    <w:pPr>
      <w:spacing w:after="140" w:line="288" w:lineRule="auto"/>
    </w:pPr>
  </w:style>
  <w:style w:type="paragraph" w:styleId="Popis">
    <w:name w:val="List"/>
    <w:basedOn w:val="Tijeloteksta"/>
    <w:rsid w:val="008577E2"/>
  </w:style>
  <w:style w:type="paragraph" w:styleId="Opisslike">
    <w:name w:val="caption"/>
    <w:basedOn w:val="Normal"/>
    <w:qFormat/>
    <w:rsid w:val="008577E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577E2"/>
    <w:pPr>
      <w:suppressLineNumbers/>
    </w:pPr>
  </w:style>
  <w:style w:type="paragraph" w:customStyle="1" w:styleId="Opisslike1">
    <w:name w:val="Opis slike1"/>
    <w:basedOn w:val="Normal"/>
    <w:rsid w:val="008577E2"/>
    <w:pPr>
      <w:suppressLineNumbers/>
      <w:spacing w:before="120" w:after="120"/>
    </w:pPr>
    <w:rPr>
      <w:i/>
      <w:iCs/>
    </w:rPr>
  </w:style>
  <w:style w:type="paragraph" w:customStyle="1" w:styleId="Citati">
    <w:name w:val="Citati"/>
    <w:basedOn w:val="Normal"/>
    <w:rsid w:val="008577E2"/>
    <w:pPr>
      <w:spacing w:after="283"/>
      <w:ind w:left="567" w:right="567"/>
    </w:pPr>
  </w:style>
  <w:style w:type="paragraph" w:styleId="Naslov">
    <w:name w:val="Title"/>
    <w:basedOn w:val="Stilnaslova"/>
    <w:next w:val="Tijeloteksta"/>
    <w:qFormat/>
    <w:rsid w:val="008577E2"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Stilnaslova"/>
    <w:next w:val="Tijeloteksta"/>
    <w:qFormat/>
    <w:rsid w:val="008577E2"/>
    <w:pPr>
      <w:spacing w:before="60"/>
      <w:jc w:val="center"/>
    </w:pPr>
    <w:rPr>
      <w:sz w:val="36"/>
      <w:szCs w:val="36"/>
    </w:rPr>
  </w:style>
  <w:style w:type="table" w:styleId="Reetkatablice">
    <w:name w:val="Table Grid"/>
    <w:basedOn w:val="Obinatablica"/>
    <w:uiPriority w:val="59"/>
    <w:rsid w:val="00B7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FE4B9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E4B90"/>
    <w:pPr>
      <w:spacing w:after="120"/>
      <w:ind w:left="283"/>
    </w:pPr>
    <w:rPr>
      <w:szCs w:val="21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E4B9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5589</Words>
  <Characters>31862</Characters>
  <Application>Microsoft Office Word</Application>
  <DocSecurity>0</DocSecurity>
  <Lines>265</Lines>
  <Paragraphs>74</Paragraphs>
  <ScaleCrop>false</ScaleCrop>
  <Company/>
  <LinksUpToDate>false</LinksUpToDate>
  <CharactersWithSpaces>37377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11</cp:revision>
  <cp:lastPrinted>2018-11-29T13:22:00Z</cp:lastPrinted>
  <dcterms:created xsi:type="dcterms:W3CDTF">2018-11-29T13:05:00Z</dcterms:created>
  <dcterms:modified xsi:type="dcterms:W3CDTF">2018-12-10T09:26:00Z</dcterms:modified>
</cp:coreProperties>
</file>