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D2" w:rsidRPr="004A3B68" w:rsidRDefault="00BD0ED2" w:rsidP="00BD0ED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A3B68">
        <w:rPr>
          <w:rFonts w:ascii="Times New Roman" w:hAnsi="Times New Roman"/>
          <w:sz w:val="24"/>
          <w:szCs w:val="24"/>
        </w:rPr>
        <w:t>Na temelju članka 39. stavak 2. Zakona o proračunu (“Narodne novine”, broj 87/08, 136/12, 15/15) i članka 31. stavka 1. točke 4. Statuta Općine Trpinja (“Službeni vjesnik” Vukovarsko-s</w:t>
      </w:r>
      <w:r w:rsidR="00C80120" w:rsidRPr="004A3B68">
        <w:rPr>
          <w:rFonts w:ascii="Times New Roman" w:hAnsi="Times New Roman"/>
          <w:sz w:val="24"/>
          <w:szCs w:val="24"/>
        </w:rPr>
        <w:t xml:space="preserve">rijemske županije, broj 11/13, </w:t>
      </w:r>
      <w:r w:rsidRPr="004A3B68">
        <w:rPr>
          <w:rFonts w:ascii="Times New Roman" w:hAnsi="Times New Roman"/>
          <w:sz w:val="24"/>
          <w:szCs w:val="24"/>
        </w:rPr>
        <w:t>3/18</w:t>
      </w:r>
      <w:r w:rsidR="00E80803">
        <w:rPr>
          <w:rFonts w:ascii="Times New Roman" w:hAnsi="Times New Roman"/>
          <w:sz w:val="24"/>
          <w:szCs w:val="24"/>
        </w:rPr>
        <w:t xml:space="preserve">, </w:t>
      </w:r>
      <w:r w:rsidR="00C80120" w:rsidRPr="004A3B68">
        <w:rPr>
          <w:rFonts w:ascii="Times New Roman" w:hAnsi="Times New Roman"/>
          <w:sz w:val="24"/>
          <w:szCs w:val="24"/>
        </w:rPr>
        <w:t>3/20</w:t>
      </w:r>
      <w:r w:rsidR="00E80803">
        <w:rPr>
          <w:rFonts w:ascii="Times New Roman" w:hAnsi="Times New Roman"/>
          <w:sz w:val="24"/>
          <w:szCs w:val="24"/>
        </w:rPr>
        <w:t xml:space="preserve"> i 4/21</w:t>
      </w:r>
      <w:r w:rsidR="004F2712">
        <w:rPr>
          <w:rFonts w:ascii="Times New Roman" w:hAnsi="Times New Roman"/>
          <w:sz w:val="24"/>
          <w:szCs w:val="24"/>
        </w:rPr>
        <w:t>), Općinsko vijeće O</w:t>
      </w:r>
      <w:r w:rsidRPr="004A3B68">
        <w:rPr>
          <w:rFonts w:ascii="Times New Roman" w:hAnsi="Times New Roman"/>
          <w:sz w:val="24"/>
          <w:szCs w:val="24"/>
        </w:rPr>
        <w:t xml:space="preserve">pćine </w:t>
      </w:r>
      <w:proofErr w:type="spellStart"/>
      <w:r w:rsidRPr="004A3B68">
        <w:rPr>
          <w:rFonts w:ascii="Times New Roman" w:hAnsi="Times New Roman"/>
          <w:sz w:val="24"/>
          <w:szCs w:val="24"/>
        </w:rPr>
        <w:t>Trpinja</w:t>
      </w:r>
      <w:proofErr w:type="spellEnd"/>
      <w:r w:rsidRPr="004A3B68">
        <w:rPr>
          <w:rFonts w:ascii="Times New Roman" w:hAnsi="Times New Roman"/>
          <w:sz w:val="24"/>
          <w:szCs w:val="24"/>
        </w:rPr>
        <w:t xml:space="preserve">, </w:t>
      </w:r>
      <w:r w:rsidR="00C80120" w:rsidRPr="00E80803">
        <w:rPr>
          <w:rFonts w:ascii="Times New Roman" w:hAnsi="Times New Roman"/>
          <w:sz w:val="24"/>
          <w:szCs w:val="24"/>
        </w:rPr>
        <w:t xml:space="preserve">na </w:t>
      </w:r>
      <w:r w:rsidR="006B30C5">
        <w:rPr>
          <w:rFonts w:ascii="Times New Roman" w:hAnsi="Times New Roman"/>
          <w:sz w:val="24"/>
          <w:szCs w:val="24"/>
        </w:rPr>
        <w:t>6</w:t>
      </w:r>
      <w:r w:rsidR="00C80120" w:rsidRPr="00E80803">
        <w:rPr>
          <w:rFonts w:ascii="Times New Roman" w:hAnsi="Times New Roman"/>
          <w:sz w:val="24"/>
          <w:szCs w:val="24"/>
        </w:rPr>
        <w:t>.</w:t>
      </w:r>
      <w:r w:rsidR="009F76BC" w:rsidRPr="00E80803">
        <w:rPr>
          <w:rFonts w:ascii="Times New Roman" w:hAnsi="Times New Roman"/>
          <w:sz w:val="24"/>
          <w:szCs w:val="24"/>
        </w:rPr>
        <w:t xml:space="preserve"> sj</w:t>
      </w:r>
      <w:r w:rsidR="006B30C5">
        <w:rPr>
          <w:rFonts w:ascii="Times New Roman" w:hAnsi="Times New Roman"/>
          <w:sz w:val="24"/>
          <w:szCs w:val="24"/>
        </w:rPr>
        <w:t>ednici, održanoj dana 29</w:t>
      </w:r>
      <w:r w:rsidR="00896FEA">
        <w:rPr>
          <w:rFonts w:ascii="Times New Roman" w:hAnsi="Times New Roman"/>
          <w:sz w:val="24"/>
          <w:szCs w:val="24"/>
        </w:rPr>
        <w:t>. prosinca</w:t>
      </w:r>
      <w:r w:rsidR="00BD5047">
        <w:rPr>
          <w:rFonts w:ascii="Times New Roman" w:hAnsi="Times New Roman"/>
          <w:sz w:val="24"/>
          <w:szCs w:val="24"/>
        </w:rPr>
        <w:t xml:space="preserve"> 2021</w:t>
      </w:r>
      <w:r w:rsidRPr="00E80803">
        <w:rPr>
          <w:rFonts w:ascii="Times New Roman" w:hAnsi="Times New Roman"/>
          <w:sz w:val="24"/>
          <w:szCs w:val="24"/>
        </w:rPr>
        <w:t>. godine, donosi</w:t>
      </w:r>
    </w:p>
    <w:p w:rsidR="00BD0ED2" w:rsidRPr="004A3B68" w:rsidRDefault="00BD0ED2" w:rsidP="00BD0ED2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A3B68">
        <w:rPr>
          <w:rFonts w:ascii="Times New Roman" w:hAnsi="Times New Roman"/>
          <w:b/>
          <w:bCs/>
          <w:iCs/>
          <w:sz w:val="24"/>
          <w:szCs w:val="24"/>
          <w:lang w:eastAsia="zh-CN"/>
        </w:rPr>
        <w:t>O  D  L  U  K  U</w:t>
      </w:r>
    </w:p>
    <w:p w:rsidR="00BD0ED2" w:rsidRDefault="00BD0ED2" w:rsidP="00BD0ED2">
      <w:pPr>
        <w:jc w:val="center"/>
        <w:rPr>
          <w:rFonts w:ascii="Times New Roman" w:hAnsi="Times New Roman"/>
          <w:b/>
          <w:sz w:val="24"/>
          <w:szCs w:val="24"/>
        </w:rPr>
      </w:pPr>
      <w:r w:rsidRPr="004A3B68">
        <w:rPr>
          <w:rFonts w:ascii="Times New Roman" w:hAnsi="Times New Roman"/>
          <w:b/>
          <w:sz w:val="24"/>
          <w:szCs w:val="24"/>
        </w:rPr>
        <w:t xml:space="preserve">o </w:t>
      </w:r>
      <w:r w:rsidR="00647DF8">
        <w:rPr>
          <w:rFonts w:ascii="Times New Roman" w:hAnsi="Times New Roman"/>
          <w:b/>
          <w:sz w:val="24"/>
          <w:szCs w:val="24"/>
        </w:rPr>
        <w:t xml:space="preserve">II. </w:t>
      </w:r>
      <w:r w:rsidRPr="004A3B68">
        <w:rPr>
          <w:rFonts w:ascii="Times New Roman" w:hAnsi="Times New Roman"/>
          <w:b/>
          <w:sz w:val="24"/>
          <w:szCs w:val="24"/>
        </w:rPr>
        <w:t xml:space="preserve">izmjenama </w:t>
      </w:r>
      <w:r w:rsidR="00AC1474">
        <w:rPr>
          <w:rFonts w:ascii="Times New Roman" w:hAnsi="Times New Roman"/>
          <w:b/>
          <w:sz w:val="24"/>
          <w:szCs w:val="24"/>
        </w:rPr>
        <w:t xml:space="preserve">i dopunama </w:t>
      </w:r>
      <w:r w:rsidRPr="004A3B68">
        <w:rPr>
          <w:rFonts w:ascii="Times New Roman" w:hAnsi="Times New Roman"/>
          <w:b/>
          <w:sz w:val="24"/>
          <w:szCs w:val="24"/>
        </w:rPr>
        <w:t xml:space="preserve">Odluke o donošenju </w:t>
      </w:r>
      <w:r w:rsidR="00C80120" w:rsidRPr="004A3B68">
        <w:rPr>
          <w:rFonts w:ascii="Times New Roman" w:hAnsi="Times New Roman"/>
          <w:b/>
          <w:sz w:val="24"/>
          <w:szCs w:val="24"/>
        </w:rPr>
        <w:t>Proračuna Općine Trpinja za 202</w:t>
      </w:r>
      <w:r w:rsidR="0031255C">
        <w:rPr>
          <w:rFonts w:ascii="Times New Roman" w:hAnsi="Times New Roman"/>
          <w:b/>
          <w:sz w:val="24"/>
          <w:szCs w:val="24"/>
        </w:rPr>
        <w:t>1</w:t>
      </w:r>
      <w:r w:rsidRPr="004A3B68">
        <w:rPr>
          <w:rFonts w:ascii="Times New Roman" w:hAnsi="Times New Roman"/>
          <w:b/>
          <w:sz w:val="24"/>
          <w:szCs w:val="24"/>
        </w:rPr>
        <w:t xml:space="preserve">. </w:t>
      </w:r>
      <w:r w:rsidR="008462E2">
        <w:rPr>
          <w:rFonts w:ascii="Times New Roman" w:hAnsi="Times New Roman"/>
          <w:b/>
          <w:sz w:val="24"/>
          <w:szCs w:val="24"/>
        </w:rPr>
        <w:t>g</w:t>
      </w:r>
      <w:r w:rsidRPr="004A3B68">
        <w:rPr>
          <w:rFonts w:ascii="Times New Roman" w:hAnsi="Times New Roman"/>
          <w:b/>
          <w:sz w:val="24"/>
          <w:szCs w:val="24"/>
        </w:rPr>
        <w:t>odinu</w:t>
      </w:r>
    </w:p>
    <w:p w:rsidR="00BC4CC1" w:rsidRPr="00647DF8" w:rsidRDefault="00BC4CC1" w:rsidP="00BD0ED2">
      <w:pPr>
        <w:jc w:val="center"/>
        <w:rPr>
          <w:rFonts w:ascii="Times New Roman" w:hAnsi="Times New Roman"/>
          <w:b/>
          <w:sz w:val="24"/>
          <w:szCs w:val="24"/>
        </w:rPr>
      </w:pPr>
      <w:r w:rsidRPr="00647DF8">
        <w:rPr>
          <w:rFonts w:ascii="Times New Roman" w:hAnsi="Times New Roman"/>
          <w:b/>
          <w:sz w:val="24"/>
          <w:szCs w:val="24"/>
        </w:rPr>
        <w:t>(</w:t>
      </w:r>
      <w:r w:rsidR="00647DF8">
        <w:rPr>
          <w:rFonts w:ascii="Times New Roman" w:hAnsi="Times New Roman"/>
          <w:b/>
          <w:sz w:val="24"/>
          <w:szCs w:val="24"/>
        </w:rPr>
        <w:t xml:space="preserve">II. </w:t>
      </w:r>
      <w:r w:rsidRPr="00647DF8">
        <w:rPr>
          <w:rFonts w:ascii="Times New Roman" w:hAnsi="Times New Roman"/>
          <w:b/>
          <w:sz w:val="24"/>
          <w:szCs w:val="24"/>
        </w:rPr>
        <w:t>Rebalans</w:t>
      </w:r>
      <w:r w:rsidR="00F5454B" w:rsidRPr="00647DF8">
        <w:rPr>
          <w:rFonts w:ascii="Times New Roman" w:hAnsi="Times New Roman"/>
          <w:b/>
          <w:sz w:val="24"/>
          <w:szCs w:val="24"/>
        </w:rPr>
        <w:t xml:space="preserve"> Proračuna za 202</w:t>
      </w:r>
      <w:r w:rsidR="0031255C" w:rsidRPr="00647DF8">
        <w:rPr>
          <w:rFonts w:ascii="Times New Roman" w:hAnsi="Times New Roman"/>
          <w:b/>
          <w:sz w:val="24"/>
          <w:szCs w:val="24"/>
        </w:rPr>
        <w:t>1</w:t>
      </w:r>
      <w:r w:rsidR="00F5454B" w:rsidRPr="00647DF8">
        <w:rPr>
          <w:rFonts w:ascii="Times New Roman" w:hAnsi="Times New Roman"/>
          <w:b/>
          <w:sz w:val="24"/>
          <w:szCs w:val="24"/>
        </w:rPr>
        <w:t>. godinu</w:t>
      </w:r>
      <w:r w:rsidRPr="00647DF8">
        <w:rPr>
          <w:rFonts w:ascii="Times New Roman" w:hAnsi="Times New Roman"/>
          <w:b/>
          <w:sz w:val="24"/>
          <w:szCs w:val="24"/>
        </w:rPr>
        <w:t>)</w:t>
      </w:r>
    </w:p>
    <w:p w:rsidR="00BD0ED2" w:rsidRPr="004A3B68" w:rsidRDefault="00BD0ED2" w:rsidP="00BD0ED2">
      <w:pPr>
        <w:jc w:val="center"/>
        <w:rPr>
          <w:rFonts w:ascii="Times New Roman" w:hAnsi="Times New Roman"/>
          <w:b/>
          <w:sz w:val="24"/>
          <w:szCs w:val="24"/>
        </w:rPr>
      </w:pPr>
      <w:r w:rsidRPr="004A3B68">
        <w:rPr>
          <w:rFonts w:ascii="Times New Roman" w:hAnsi="Times New Roman"/>
          <w:b/>
          <w:sz w:val="24"/>
          <w:szCs w:val="24"/>
        </w:rPr>
        <w:t>Članak 1.</w:t>
      </w:r>
    </w:p>
    <w:p w:rsidR="00BD0ED2" w:rsidRPr="00BD0ED2" w:rsidRDefault="00BD0ED2" w:rsidP="00BD0ED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A3B68">
        <w:rPr>
          <w:rFonts w:ascii="Times New Roman" w:hAnsi="Times New Roman"/>
          <w:sz w:val="24"/>
          <w:szCs w:val="24"/>
        </w:rPr>
        <w:t xml:space="preserve">U </w:t>
      </w:r>
      <w:r w:rsidR="00C80120" w:rsidRPr="004A3B68">
        <w:rPr>
          <w:rFonts w:ascii="Times New Roman" w:hAnsi="Times New Roman"/>
          <w:sz w:val="24"/>
          <w:szCs w:val="24"/>
        </w:rPr>
        <w:t>Proračunu Općine Trpinja za 202</w:t>
      </w:r>
      <w:r w:rsidR="00833735">
        <w:rPr>
          <w:rFonts w:ascii="Times New Roman" w:hAnsi="Times New Roman"/>
          <w:sz w:val="24"/>
          <w:szCs w:val="24"/>
        </w:rPr>
        <w:t>1</w:t>
      </w:r>
      <w:r w:rsidRPr="004A3B68">
        <w:rPr>
          <w:rFonts w:ascii="Times New Roman" w:hAnsi="Times New Roman"/>
          <w:sz w:val="24"/>
          <w:szCs w:val="24"/>
        </w:rPr>
        <w:t xml:space="preserve">. godinu u članku 2. bilanca prihoda i rashoda Općine </w:t>
      </w:r>
      <w:r w:rsidR="000A3A30" w:rsidRPr="004A3B68">
        <w:rPr>
          <w:rFonts w:ascii="Times New Roman" w:hAnsi="Times New Roman"/>
          <w:sz w:val="24"/>
          <w:szCs w:val="24"/>
        </w:rPr>
        <w:t>Trpinja za 202</w:t>
      </w:r>
      <w:r w:rsidR="00833735">
        <w:rPr>
          <w:rFonts w:ascii="Times New Roman" w:hAnsi="Times New Roman"/>
          <w:sz w:val="24"/>
          <w:szCs w:val="24"/>
        </w:rPr>
        <w:t>1</w:t>
      </w:r>
      <w:r w:rsidRPr="004A3B68">
        <w:rPr>
          <w:rFonts w:ascii="Times New Roman" w:hAnsi="Times New Roman"/>
          <w:sz w:val="24"/>
          <w:szCs w:val="24"/>
        </w:rPr>
        <w:t>. godinu mijenja se i glasi:</w:t>
      </w:r>
      <w:r w:rsidRPr="00BD0ED2">
        <w:rPr>
          <w:rFonts w:ascii="Times New Roman" w:hAnsi="Times New Roman"/>
          <w:sz w:val="24"/>
          <w:szCs w:val="24"/>
        </w:rPr>
        <w:t xml:space="preserve"> </w:t>
      </w:r>
      <w:r w:rsidRPr="00BD0ED2">
        <w:rPr>
          <w:rFonts w:ascii="Times New Roman" w:hAnsi="Times New Roman"/>
          <w:sz w:val="24"/>
          <w:szCs w:val="24"/>
        </w:rPr>
        <w:tab/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/>
          <w:sz w:val="24"/>
          <w:szCs w:val="24"/>
        </w:rPr>
      </w:pPr>
    </w:p>
    <w:p w:rsidR="00492E0A" w:rsidRDefault="00624B56" w:rsidP="008A7050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</w:p>
    <w:p w:rsidR="00E61F63" w:rsidRDefault="00492E0A" w:rsidP="00E61F63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61F63">
        <w:rPr>
          <w:rFonts w:ascii="Arial" w:hAnsi="Arial" w:cs="Arial"/>
          <w:b/>
          <w:bCs/>
          <w:sz w:val="26"/>
          <w:szCs w:val="26"/>
        </w:rPr>
        <w:t>I. OPĆI DIO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A. RAČUN PRIHODA I RASHODA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 izmjene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povećanje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 izmjene i</w:t>
      </w: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smanjenje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</w:p>
    <w:p w:rsidR="00E61F63" w:rsidRDefault="00E61F63" w:rsidP="00E61F63">
      <w:pPr>
        <w:widowControl w:val="0"/>
        <w:tabs>
          <w:tab w:val="left" w:pos="615"/>
          <w:tab w:val="right" w:pos="1020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Indeks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284"/>
          <w:tab w:val="center" w:pos="1867"/>
          <w:tab w:val="center" w:pos="5030"/>
          <w:tab w:val="center" w:pos="6875"/>
          <w:tab w:val="center" w:pos="8750"/>
          <w:tab w:val="center" w:pos="9913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 (5/3)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510"/>
          <w:tab w:val="right" w:pos="5457"/>
          <w:tab w:val="right" w:pos="7307"/>
          <w:tab w:val="right" w:pos="9182"/>
          <w:tab w:val="right" w:pos="1020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Prihodi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23.659.950,00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-2.019.600,00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21.640.350,00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91,46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510"/>
          <w:tab w:val="right" w:pos="5457"/>
          <w:tab w:val="right" w:pos="7307"/>
          <w:tab w:val="right" w:pos="9181"/>
          <w:tab w:val="right" w:pos="10199"/>
        </w:tabs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Prihodi od prodaje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134.000,00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-134.000,00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0,00</w:t>
      </w:r>
    </w:p>
    <w:p w:rsidR="00E61F63" w:rsidRDefault="00E61F63" w:rsidP="00E61F63">
      <w:pPr>
        <w:widowControl w:val="0"/>
        <w:tabs>
          <w:tab w:val="left" w:pos="510"/>
          <w:tab w:val="right" w:pos="5457"/>
          <w:tab w:val="right" w:pos="7307"/>
          <w:tab w:val="right" w:pos="9181"/>
          <w:tab w:val="right" w:pos="10199"/>
        </w:tabs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510"/>
          <w:tab w:val="right" w:pos="5457"/>
          <w:tab w:val="right" w:pos="7307"/>
          <w:tab w:val="right" w:pos="9182"/>
          <w:tab w:val="right" w:pos="1020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16.638.950,00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1.859.400,00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18.498.350,00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111,17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510"/>
          <w:tab w:val="right" w:pos="5457"/>
          <w:tab w:val="right" w:pos="7307"/>
          <w:tab w:val="right" w:pos="9182"/>
          <w:tab w:val="right" w:pos="10200"/>
        </w:tabs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7.155.000,00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-4.013.000,00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3.142.000,00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43,91</w:t>
      </w:r>
    </w:p>
    <w:p w:rsidR="00E61F63" w:rsidRDefault="00E61F63" w:rsidP="00E61F63">
      <w:pPr>
        <w:widowControl w:val="0"/>
        <w:tabs>
          <w:tab w:val="left" w:pos="510"/>
          <w:tab w:val="right" w:pos="5457"/>
          <w:tab w:val="right" w:pos="7307"/>
          <w:tab w:val="right" w:pos="9182"/>
          <w:tab w:val="right" w:pos="10200"/>
        </w:tabs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right" w:pos="5461"/>
          <w:tab w:val="right" w:pos="7308"/>
          <w:tab w:val="right" w:pos="9182"/>
          <w:tab w:val="right" w:pos="10194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Razlika - višak/manjak ((6 + 7) - (3 + 4))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right" w:pos="5461"/>
          <w:tab w:val="right" w:pos="7304"/>
          <w:tab w:val="right" w:pos="9176"/>
          <w:tab w:val="right" w:pos="10199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Ukupno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23.793.950,00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-2.153.600,00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21.640.350,00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90,95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right" w:pos="5465"/>
          <w:tab w:val="right" w:pos="7308"/>
          <w:tab w:val="right" w:pos="9180"/>
          <w:tab w:val="right" w:pos="10199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Ukupno rashodi i izdaci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23.793.950,00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-2.153.600,00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21.640.350,00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90,95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right" w:pos="5463"/>
          <w:tab w:val="right" w:pos="7312"/>
          <w:tab w:val="right" w:pos="9182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Višak/Manjak + Neto financiranje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0,00</w:t>
      </w:r>
    </w:p>
    <w:p w:rsidR="00E61F63" w:rsidRDefault="00E61F63" w:rsidP="00E61F63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A. RAČUN PRIHODA I RASHODA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 izmjene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povećanje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 izmjene i</w:t>
      </w: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smanjenje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</w:p>
    <w:p w:rsidR="00E61F63" w:rsidRDefault="00E61F63" w:rsidP="00E61F63">
      <w:pPr>
        <w:widowControl w:val="0"/>
        <w:tabs>
          <w:tab w:val="left" w:pos="975"/>
          <w:tab w:val="right" w:pos="1020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Indeks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284"/>
          <w:tab w:val="center" w:pos="2302"/>
          <w:tab w:val="center" w:pos="5030"/>
          <w:tab w:val="center" w:pos="6875"/>
          <w:tab w:val="center" w:pos="8750"/>
          <w:tab w:val="center" w:pos="9913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 (5/3)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23.659.950,00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-2.019.600,00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21.640.350,00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91,46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poreza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-344.000,00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2.106.000,00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85,96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2.450.000,00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-344.000,00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2.106.000,00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85,96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Porez i prirez na dohodak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-419.000,00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1.581.000,00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79,05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Porezi na imovinu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125,00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Porezi na robu i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iz inozemstva i od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15.073.100,00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-1.725.600,00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13.347.500,00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88,55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subjekata unutar 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Pomoći EU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5.382.000,00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-1.670.000,00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3.712.000,00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68,97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9.691.100,00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-55.600,00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9.635.500,00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99,43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Pomoći proračunu iz drugih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9.285.000,00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9.285.000,00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Pomoći od izvanproračunskih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406.100,00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-55.600,00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350.500,00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86,31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korisnika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Pomoći iz državnog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5.382.000,00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-1.670.000,00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3.712.000,00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68,97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temeljem prijenosa EU sredstava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4.450.500,00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4.480.500,00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100,67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59"/>
          <w:tab w:val="right" w:pos="7304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215.500,00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225.500,00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104,64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Prihodi od spomeničke rente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Ostali prihodi za posebne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4.230.000,00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4.250.000,00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100,47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 od 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 od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4.445.000,00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4.475.000,00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100,67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upravnih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1.305.000,00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101,56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administrativnih pristojbi, pristojbi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 posebnim propisima i naknada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59"/>
          <w:tab w:val="right" w:pos="7304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200,00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79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Ostali prihodi za posebne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1.275.000,00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95,69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Upravne i administrativne pristojbe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 po posebnim propisima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653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Komunalni doprinosi i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1.205.000,00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100,42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prodaje proizvoda i robe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396.350,00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396.350,00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 pruženih usluga i prihodi od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donacija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396.350,00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396.350,00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 od prodaje proizvoda i robe 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396.350,00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396.350,00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pruženih usluga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Kazne, upravne mjere i ostali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Kazne i upravne mjere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prodaje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134.000,00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-134.000,00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Prihodi od prodaje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neproizvedene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134.000,00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-134.000,00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Prihodi od prodaje ili zamjene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134.000,00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-134.000,00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nefinancijske imovine i naknade 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naslova osiguranja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711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 od prodaje materijalne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134.000,00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-134.000,00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imovine - prirodnih bogatstava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Ukupno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23.793.950,00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-2.153.600,00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21.640.350,00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90,95</w:t>
      </w:r>
    </w:p>
    <w:p w:rsidR="00E61F63" w:rsidRDefault="00E61F63" w:rsidP="00E61F63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16.638.950,00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1.859.400,00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18.498.350,00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111,17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2.606.100,00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107.900,00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2.714.000,00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104,14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2.195.000,00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-1.432.000,00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763.000,00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34,76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79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290.500,00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290.500,00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411.100,00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1.249.400,00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1.660.500,00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403,92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2.253.000,00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106.600,00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2.359.600,00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104,73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na plaće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208.100,00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1.300,00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209.400,00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100,62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10.105.850,00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1.876.500,00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11.982.350,00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118,57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1.849.000,00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-1.212.000,00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637.000,00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34,45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396.350,00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396.350,00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Prihodi od spomeničke rente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Ostali prihodi za posebne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3.605.000,00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1.775.000,00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5.380.000,00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149,24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79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Pomoći EU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4.250.500,00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833.500,00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5.084.000,00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119,61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troškova zaposlenima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106,05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8.259.500,00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1.875.500,00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10.135.000,00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122,71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1.406.350,00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-22.000,00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1.384.350,00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98,44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59"/>
          <w:tab w:val="right" w:pos="7304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59"/>
          <w:tab w:val="right" w:pos="7304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118,18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Subvencije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79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Ostali prihodi za posebne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Subvencije trgovačkim društvima,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zadrugama, poljoprivrednicima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obrtnicima izvan 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dane u inozemstvo i unutar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366,67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79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Ostali prihodi za posebne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Pomoći unutar 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366,67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1.040.000,00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82,54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 temelju osiguranja i 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1.160.000,00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-585.000,00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49,57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59"/>
          <w:tab w:val="right" w:pos="7304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465,00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građanima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1.260.000,00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82,54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kućanstvima iz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2.587.000,00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2.592.000,00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100,19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79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1.745.000,00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-1.658.000,00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87.000,00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4,99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Pomoći EU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842.000,00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842.000,00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1.663.000,00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1.663.000,00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2.587.000,00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2.592.000,00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100,19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7.155.000,00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-4.013.000,00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3.142.000,00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43,91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7.155.000,00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-4.013.000,00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3.142.000,00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43,91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59"/>
          <w:tab w:val="right" w:pos="7304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69.000,00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345,00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205.500,00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-205.500,00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Pomoći EU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4.200.000,00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-1.810.000,00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2.390.000,00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56,90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2.595.500,00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-1.912.500,00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683.000,00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26,31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Prihodi od prodaje ili zamjene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134.000,00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-134.000,00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nefinancijske imovine i naknade 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naslova osiguranja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6.785.000,00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-4.025.000,00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2.760.000,00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40,68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Postrojenja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377.000,00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104,72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Nematerijalna proizvedena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50,00</w:t>
      </w:r>
    </w:p>
    <w:p w:rsidR="00E61F63" w:rsidRDefault="00E61F63" w:rsidP="00E61F63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Ukupno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23.793.950,00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-2.153.600,00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21.640.350,00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90,95</w:t>
      </w:r>
    </w:p>
    <w:p w:rsidR="00E61F63" w:rsidRDefault="00E61F63" w:rsidP="00E61F63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Rashodi prema funkcijskoj klasifikaciji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 izmjene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povećanje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 izmjene i</w:t>
      </w: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smanjenje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</w:p>
    <w:p w:rsidR="00E61F63" w:rsidRDefault="00E61F63" w:rsidP="00E61F63">
      <w:pPr>
        <w:widowControl w:val="0"/>
        <w:tabs>
          <w:tab w:val="right" w:pos="1020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Indeks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Brojčana oznaka i naziv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284"/>
          <w:tab w:val="center" w:pos="2332"/>
          <w:tab w:val="center" w:pos="5030"/>
          <w:tab w:val="center" w:pos="6875"/>
          <w:tab w:val="center" w:pos="8750"/>
          <w:tab w:val="center" w:pos="9913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 (5/3)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01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Opće javne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3.909.500,00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3.967.500,00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01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Opće javne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3.909.500,00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3.967.500,00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101,48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03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Javni red i sigurnost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100,97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03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Javni red i sigurnost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100,97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06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Usluge unapređenja stanovanja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14.726.100,00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-2.316.600,00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12.409.500,00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84,27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zajednice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06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unapređenja stanovanja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14.726.100,00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-2.316.600,00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12.409.500,00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84,27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zajednice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08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Rekreacija, kultura i religija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08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Rekreacija, kultura i religija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09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Obrazovanje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1.366.350,00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1.466.350,00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107,32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09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Obrazovanje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1.366.350,00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1.466.350,00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107,32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Socijalna zaštita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2.167.000,00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2.167.000,00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Socijalna zaštita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2.167.000,00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2.167.000,00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Ukupno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23.793.950,00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-2.153.600,00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21.640.350,00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90,95</w:t>
      </w:r>
    </w:p>
    <w:p w:rsidR="00E61F63" w:rsidRDefault="00E61F63" w:rsidP="00E61F63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61F63" w:rsidRDefault="00E61F63" w:rsidP="00E61F63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Rashodi prema izvorima financiranja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 izmjene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povećanje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 izmjene i</w:t>
      </w: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smanjenje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</w:p>
    <w:p w:rsidR="00E61F63" w:rsidRDefault="00E61F63" w:rsidP="00E61F63">
      <w:pPr>
        <w:widowControl w:val="0"/>
        <w:tabs>
          <w:tab w:val="right" w:pos="1020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Brojčana oznaka i naziv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Indeks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283"/>
          <w:tab w:val="center" w:pos="2332"/>
          <w:tab w:val="center" w:pos="5030"/>
          <w:tab w:val="center" w:pos="6875"/>
          <w:tab w:val="center" w:pos="8750"/>
          <w:tab w:val="center" w:pos="9913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 (5/3)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6.979.000,00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-4.848.000,00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2.131.000,00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6.979.000,00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-4.848.000,00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2.131.000,00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30,53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601.850,00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686.850,00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114,12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601.850,00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686.850,00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114,12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za posebne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3.610.000,00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1.865.000,00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5.475.000,00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151,66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 od spomeničke rente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prihodi za posebne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3.605.000,00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1.865.000,00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5.470.000,00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151,73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12.469.100,00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878.400,00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13.347.500,00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107,04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Pomoći EU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-1.330.000,00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3.712.000,00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73,62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7.427.100,00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2.208.400,00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9.635.500,00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129,73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prodaje ili zamjene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134.000,00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-134.000,00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nefinancijske imovine i naknade 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naslova osiguranja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 od prodaje ili zamjene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134.000,00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-134.000,00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nefinancijske imovine i naknade 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naslova osiguranja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Ukupno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23.793.950,00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-2.153.600,00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21.640.350,00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90,95</w:t>
      </w:r>
    </w:p>
    <w:p w:rsidR="00E61F63" w:rsidRDefault="00E61F63" w:rsidP="00E61F63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61F63" w:rsidRDefault="00E61F63" w:rsidP="00E61F63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sz w:val="26"/>
          <w:szCs w:val="26"/>
        </w:rPr>
        <w:t>II. POSEBNI DIO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 izmjene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povećanje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 izmjene i</w:t>
      </w: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smanjenje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</w:p>
    <w:p w:rsidR="00E61F63" w:rsidRDefault="00E61F63" w:rsidP="00E61F63">
      <w:pPr>
        <w:widowControl w:val="0"/>
        <w:tabs>
          <w:tab w:val="left" w:pos="975"/>
          <w:tab w:val="right" w:pos="1020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Indeks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283"/>
          <w:tab w:val="center" w:pos="2302"/>
          <w:tab w:val="center" w:pos="5030"/>
          <w:tab w:val="center" w:pos="6875"/>
          <w:tab w:val="center" w:pos="8750"/>
          <w:tab w:val="center" w:pos="9913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 (5/3)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RAZDJEL 001  JEDINSTVENI UPRAVNI ODJEL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23.793.950,00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-2.153.600,00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21.640.350,00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90,95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001  JEDINSTVENI UPRAVNI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23.793.950,00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-2.153.600,00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21.640.350,00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90,95</w:t>
      </w: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ODJEL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1001 PRIPREMA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DONOŠENJE AKATA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A100101  PREDSTAVNIČKA I IZVRŠNA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TIJELA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 Opće javne usluge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1002 UPRAVLJANJE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3.559.500,00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3.617.500,00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101,63</w:t>
      </w: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JAVNIM FINANCIJAMA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A100201  ADMINISTRATIVNO,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2.864.500,00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2.892.500,00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100,98</w:t>
      </w: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TEHNIČKO I STRUČNO OSOBLJE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 Opće javne usluge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2.864.500,00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2.892.500,00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100,98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1.295.000,00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-532.000,00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763.000,00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58,92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290.500,00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290.500,00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241.500,00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241.500,00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na plaće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1.504.500,00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1.532.500,00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101,86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1.379.000,00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-1.187.000,00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192.000,00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13,92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125.500,00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1.215.000,00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1.340.500,00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1.068,13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troškova zaposlenima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106,67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609.500,00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634.500,00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104,10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-22.000,00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438.000,00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95,22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118,18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A100203  ZBRINJAVANJE ŽIVOTINJA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:rsidR="00E61F63" w:rsidRDefault="00E61F63" w:rsidP="00E61F63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 Opće javne usluge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:rsidR="00E61F63" w:rsidRDefault="00E61F63" w:rsidP="00C70C3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A100204  ZDRAVSTVENA ZAŠTITA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107,55</w:t>
      </w: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GRAĐANA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 Opće javne usluge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273.000,00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107,06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273.000,00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107,06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273.000,00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107,06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108,00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120,00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120,00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120,00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Postrojenja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T100201  NABAVA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102,78</w:t>
      </w: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 Opće javne usluge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102,78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102,78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108,82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Postrojenja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104,29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426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Nematerijalna proizvedena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1003 GOSPODARSTVO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7.941.100,00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1.708.400,00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9.649.500,00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121,51</w:t>
      </w: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I KOMUNALNA DJELATNOST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A100301  ODRŽAVANJE JAVNE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105,00</w:t>
      </w: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RASVJETE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 Usluge unapređenja stanovanja i zajednice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105,00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105,00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Ostali prihodi za posebne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1.050.000,00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105,00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105,00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A100302  ODRŽAVANJE JAVNIH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6.500.000,00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1.640.000,00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8.140.000,00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125,23</w:t>
      </w: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POVRŠINA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 Usluge unapređenja stanovanja i zajednice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1.640.000,00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8.140.000,00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125,23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1.600.000,00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8.100.000,00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124,62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550,00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Prihodi od spomeničke rente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Ostali prihodi za posebne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2.605.000,00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1.725.000,00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4.330.000,00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166,22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Pomoći EU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3.840.000,00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-830.000,00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3.010.000,00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78,39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1.600.000,00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125,40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dane u inozemstvo i unutar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Ostali prihodi za posebne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Pomoći unutar 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A100303  ZAŠTITA OKOLIŠA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150,00</w:t>
      </w:r>
    </w:p>
    <w:p w:rsidR="00E61F63" w:rsidRDefault="00E61F63" w:rsidP="00E61F63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 Usluge unapređenja stanovanja i zajednice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150,00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C70C3E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150,00</w:t>
      </w:r>
      <w:r>
        <w:rPr>
          <w:rFonts w:ascii="Times New Roman" w:hAnsi="Times New Roman"/>
          <w:sz w:val="24"/>
          <w:szCs w:val="24"/>
        </w:rPr>
        <w:br w:type="page"/>
      </w: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A100304  JAVNI RADOVI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421.100,00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429.500,00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101,99</w:t>
      </w:r>
    </w:p>
    <w:p w:rsidR="00E61F63" w:rsidRDefault="00E61F63" w:rsidP="00E61F63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 Usluge unapređenja stanovanja i zajednice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429.500,00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101,99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411.100,00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419.000,00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101,92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411.100,00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7.900,00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419.000,00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101,92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359.600,00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101,87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na plaće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58.100,00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1.300,00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59.400,00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102,24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105,00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105,00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105,00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1004 IZGRADNJA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6.785.000,00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-4.025.000,00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2.760.000,00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40,68</w:t>
      </w: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OBJEKATA I KOMUNALNE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INFRASTRUKTURE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K100401  NABAVA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6.785.000,00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-4.025.000,00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2.760.000,00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40,68</w:t>
      </w: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 Usluge unapređenja stanovanja i zajednice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6.785.000,00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-4.025.000,00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2.760.000,00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40,68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6.785.000,00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-4.025.000,00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2.760.000,00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40,68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69.000,00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69.000,00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205.500,00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-205.500,00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Pomoći EU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4.200.000,00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-1.810.000,00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2.390.000,00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56,90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2.245.500,00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-1.944.500,00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301.000,00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13,40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Prihodi od prodaje ili zamjene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134.000,00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-134.000,00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nefinancijske imovine i naknade 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naslova osiguranja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6.785.000,00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-4.025.000,00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2.760.000,00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40,68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1005 JAVNE POTREBE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100,00</w:t>
      </w: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U KULTURI, SPORTU, RELIGIJI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A100501  DJELATNOST UDRUGA 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KULTURI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 Rekreacija, kultura i religija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A100502  DJELATNOST UDRUGA 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SPORTU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 Rekreacija, kultura i religija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A100503  DJELATNOST VJERSKIH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ZAJEDNICA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 Rekreacija, kultura i religija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:rsidR="00E61F63" w:rsidRDefault="00E61F63" w:rsidP="00C70C3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1006 DJELATNOST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2.167.000,00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2.167.000,00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100,00</w:t>
      </w: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SOCIJALNE SKRBI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A100601  POMOĆ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1.210.000,00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85,95</w:t>
      </w:r>
    </w:p>
    <w:p w:rsidR="00E61F63" w:rsidRDefault="00E61F63" w:rsidP="00E61F63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 Socijalna zaštita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85,95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85,95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 temelju osiguranja i 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-535.000,00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51,80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465,00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građanima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1.210.000,00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85,95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kućanstvima iz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A100602  HUMANITARNA SKRB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957.000,00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1.127.000,00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117,76</w:t>
      </w: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DRUGI INTERESI GRAĐANA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 Socijalna zaštita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957.000,00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1.127.000,00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117,76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dane u inozemstvo i unutar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Pomoći unutar 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Pomoći EU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842.000,00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842.000,00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1007 ZAŠTITA OD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100,97</w:t>
      </w: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POŽARA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A100701  OSNOVNA DJELATNOST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DVD-a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03 Javni red i sigurnost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-423.000,00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6,00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423.000,00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423.000,00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A100703  CIVILNA ZAŠTITA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200,00</w:t>
      </w:r>
    </w:p>
    <w:p w:rsidR="00E61F63" w:rsidRDefault="00E61F63" w:rsidP="00E61F63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03 Javni red i sigurnost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200,00</w:t>
      </w: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A100704  CRVENI KRIŽ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:rsidR="00E61F63" w:rsidRDefault="00E61F63" w:rsidP="00E61F63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03 Javni red i sigurnost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A100705  HGSS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:rsidR="00E61F63" w:rsidRDefault="00E61F63" w:rsidP="00E61F63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03 Javni red i sigurnost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:rsidR="00E61F63" w:rsidRDefault="00E61F63" w:rsidP="00C70C3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:rsidR="00C70C3E" w:rsidRDefault="00C70C3E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18"/>
          <w:szCs w:val="18"/>
        </w:rPr>
      </w:pPr>
    </w:p>
    <w:p w:rsidR="00C70C3E" w:rsidRDefault="00C70C3E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18"/>
          <w:szCs w:val="18"/>
        </w:rPr>
      </w:pPr>
    </w:p>
    <w:p w:rsidR="00C70C3E" w:rsidRDefault="00C70C3E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18"/>
          <w:szCs w:val="18"/>
        </w:rPr>
      </w:pPr>
    </w:p>
    <w:p w:rsidR="00C70C3E" w:rsidRDefault="00C70C3E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18"/>
          <w:szCs w:val="18"/>
        </w:rPr>
      </w:pPr>
    </w:p>
    <w:p w:rsidR="00C70C3E" w:rsidRDefault="00C70C3E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lastRenderedPageBreak/>
        <w:t>PROGRAM 1008 OBRAZOVANJE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1.366.350,00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1.466.350,00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107,32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A100801  ODGOJNO,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1.296.350,00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1.396.350,00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107,71</w:t>
      </w: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ADMINISTRATIVNO, TEHNIČKO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OSOBLJE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09 Obrazovanje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1.296.350,00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1.396.350,00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107,71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111,11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111,11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396.350,00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396.350,00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396.350,00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396.350,00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396.350,00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396.350,00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A100802  OBRAZOVANJE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POLJOPRIVREDNIKA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09 Obrazovanje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Subvencije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Ostali prihodi za posebne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Subvencije trgovačkim društvima,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zadrugama, poljoprivrednicima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obrtnicima izvan 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 temelju osiguranja i 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građanima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kućanstvima iz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A100803  SUFINANCIRANJE RADA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BIBLIOBUS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09 Obrazovanje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511" w:lineRule="exact"/>
        <w:rPr>
          <w:rFonts w:ascii="Times New Roman" w:hAnsi="Times New Roman"/>
          <w:sz w:val="24"/>
          <w:szCs w:val="24"/>
        </w:rPr>
      </w:pPr>
    </w:p>
    <w:p w:rsidR="00E61F63" w:rsidRDefault="00E61F63" w:rsidP="00E61F63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Ukupno rashodi i izdaci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23.793.950,00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-2.153.600,00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21.640.350,00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90,95</w:t>
      </w:r>
    </w:p>
    <w:p w:rsidR="00E61F63" w:rsidRDefault="00E61F63" w:rsidP="00E61F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2E0A" w:rsidRDefault="00492E0A" w:rsidP="00E61F63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492E0A" w:rsidRDefault="00492E0A" w:rsidP="00492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492E0A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AE63C6" w:rsidRDefault="00AE63C6">
      <w:pPr>
        <w:widowControl w:val="0"/>
        <w:tabs>
          <w:tab w:val="left" w:pos="30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Arial" w:hAnsi="Arial" w:cs="Arial"/>
          <w:b/>
          <w:bCs/>
        </w:rPr>
      </w:pPr>
    </w:p>
    <w:p w:rsidR="00AE63C6" w:rsidRDefault="00AE63C6">
      <w:pPr>
        <w:widowControl w:val="0"/>
        <w:tabs>
          <w:tab w:val="left" w:pos="30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624B56" w:rsidRDefault="00624B56" w:rsidP="00624B56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</w:pPr>
    </w:p>
    <w:p w:rsidR="00624B56" w:rsidRDefault="00624B56" w:rsidP="00624B56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</w:pPr>
    </w:p>
    <w:p w:rsidR="00624B56" w:rsidRDefault="00624B56" w:rsidP="00624B56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</w:pPr>
    </w:p>
    <w:p w:rsidR="00624B56" w:rsidRDefault="00624B56" w:rsidP="00624B56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</w:pPr>
    </w:p>
    <w:p w:rsidR="00624B56" w:rsidRDefault="00624B56" w:rsidP="00624B56">
      <w:pPr>
        <w:jc w:val="center"/>
        <w:rPr>
          <w:b/>
        </w:rPr>
      </w:pPr>
      <w:r>
        <w:rPr>
          <w:b/>
        </w:rPr>
        <w:t xml:space="preserve">III. </w:t>
      </w:r>
      <w:r w:rsidRPr="00753A61">
        <w:rPr>
          <w:b/>
        </w:rPr>
        <w:t>PLAN RAZVOJNIH PROGRAMA OPĆ</w:t>
      </w:r>
      <w:r>
        <w:rPr>
          <w:b/>
        </w:rPr>
        <w:t>INE TRPINJA ZA RAZDOBLJE OD 202</w:t>
      </w:r>
      <w:r w:rsidR="00AE7BA5">
        <w:rPr>
          <w:b/>
        </w:rPr>
        <w:t>1</w:t>
      </w:r>
      <w:r>
        <w:rPr>
          <w:b/>
        </w:rPr>
        <w:t>.-202</w:t>
      </w:r>
      <w:r w:rsidR="00AE7BA5">
        <w:rPr>
          <w:b/>
        </w:rPr>
        <w:t>3</w:t>
      </w:r>
      <w:r w:rsidRPr="00753A61">
        <w:rPr>
          <w:b/>
        </w:rPr>
        <w:t>. GODINE</w:t>
      </w:r>
    </w:p>
    <w:p w:rsidR="00624B56" w:rsidRDefault="00624B56" w:rsidP="00624B56">
      <w:pPr>
        <w:jc w:val="center"/>
        <w:rPr>
          <w:b/>
        </w:rPr>
      </w:pPr>
    </w:p>
    <w:p w:rsidR="00624B56" w:rsidRDefault="00624B56" w:rsidP="00624B56">
      <w:pPr>
        <w:jc w:val="both"/>
      </w:pPr>
      <w:r w:rsidRPr="00753A61">
        <w:t>Planom razvojnih programa Općine Trpinja iskazani su ciljevi i prioriteti razvoja jedinice lokalne samouprave koji su povezani s programskom i organizacijskom klasifikacijom proračuna.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701"/>
        <w:gridCol w:w="3544"/>
        <w:gridCol w:w="1559"/>
        <w:gridCol w:w="1417"/>
        <w:gridCol w:w="1560"/>
        <w:gridCol w:w="3969"/>
      </w:tblGrid>
      <w:tr w:rsidR="0072792A" w:rsidRPr="00F32509" w:rsidTr="0017284D">
        <w:tc>
          <w:tcPr>
            <w:tcW w:w="1526" w:type="dxa"/>
          </w:tcPr>
          <w:p w:rsidR="0072792A" w:rsidRPr="00F32509" w:rsidRDefault="0072792A" w:rsidP="0017284D">
            <w:pPr>
              <w:jc w:val="center"/>
              <w:rPr>
                <w:b/>
              </w:rPr>
            </w:pPr>
            <w:r w:rsidRPr="00F32509">
              <w:rPr>
                <w:b/>
              </w:rPr>
              <w:t>Naziv cilja</w:t>
            </w:r>
          </w:p>
        </w:tc>
        <w:tc>
          <w:tcPr>
            <w:tcW w:w="1701" w:type="dxa"/>
          </w:tcPr>
          <w:p w:rsidR="0072792A" w:rsidRPr="00F32509" w:rsidRDefault="0072792A" w:rsidP="0017284D">
            <w:pPr>
              <w:jc w:val="center"/>
              <w:rPr>
                <w:b/>
              </w:rPr>
            </w:pPr>
            <w:r w:rsidRPr="00F32509">
              <w:rPr>
                <w:b/>
              </w:rPr>
              <w:t>Naziv mjere</w:t>
            </w:r>
          </w:p>
        </w:tc>
        <w:tc>
          <w:tcPr>
            <w:tcW w:w="3544" w:type="dxa"/>
          </w:tcPr>
          <w:p w:rsidR="0072792A" w:rsidRPr="00F32509" w:rsidRDefault="0072792A" w:rsidP="0017284D">
            <w:pPr>
              <w:jc w:val="center"/>
              <w:rPr>
                <w:b/>
              </w:rPr>
            </w:pPr>
            <w:r w:rsidRPr="00F32509">
              <w:rPr>
                <w:b/>
              </w:rPr>
              <w:t>Program/aktivnost</w:t>
            </w:r>
          </w:p>
        </w:tc>
        <w:tc>
          <w:tcPr>
            <w:tcW w:w="1559" w:type="dxa"/>
          </w:tcPr>
          <w:p w:rsidR="0072792A" w:rsidRPr="00F32509" w:rsidRDefault="0072792A" w:rsidP="0017284D">
            <w:pPr>
              <w:jc w:val="center"/>
              <w:rPr>
                <w:b/>
              </w:rPr>
            </w:pPr>
            <w:r>
              <w:rPr>
                <w:b/>
              </w:rPr>
              <w:t>Plan 2021</w:t>
            </w:r>
            <w:r w:rsidRPr="00F32509">
              <w:rPr>
                <w:b/>
              </w:rPr>
              <w:t>.</w:t>
            </w:r>
          </w:p>
        </w:tc>
        <w:tc>
          <w:tcPr>
            <w:tcW w:w="1417" w:type="dxa"/>
          </w:tcPr>
          <w:p w:rsidR="0072792A" w:rsidRPr="00F32509" w:rsidRDefault="0072792A" w:rsidP="0017284D">
            <w:pPr>
              <w:jc w:val="center"/>
              <w:rPr>
                <w:b/>
              </w:rPr>
            </w:pPr>
            <w:r>
              <w:rPr>
                <w:b/>
              </w:rPr>
              <w:t>Plan 2022</w:t>
            </w:r>
            <w:r w:rsidRPr="00F32509">
              <w:rPr>
                <w:b/>
              </w:rPr>
              <w:t>.</w:t>
            </w:r>
          </w:p>
        </w:tc>
        <w:tc>
          <w:tcPr>
            <w:tcW w:w="1560" w:type="dxa"/>
          </w:tcPr>
          <w:p w:rsidR="0072792A" w:rsidRPr="00F32509" w:rsidRDefault="0072792A" w:rsidP="0017284D">
            <w:pPr>
              <w:jc w:val="center"/>
              <w:rPr>
                <w:b/>
              </w:rPr>
            </w:pPr>
            <w:r>
              <w:rPr>
                <w:b/>
              </w:rPr>
              <w:t>Plan 2023</w:t>
            </w:r>
            <w:r w:rsidRPr="00F32509">
              <w:rPr>
                <w:b/>
              </w:rPr>
              <w:t>.</w:t>
            </w:r>
          </w:p>
        </w:tc>
        <w:tc>
          <w:tcPr>
            <w:tcW w:w="3969" w:type="dxa"/>
          </w:tcPr>
          <w:p w:rsidR="0072792A" w:rsidRPr="00F32509" w:rsidRDefault="0072792A" w:rsidP="0017284D">
            <w:pPr>
              <w:jc w:val="center"/>
              <w:rPr>
                <w:b/>
              </w:rPr>
            </w:pPr>
            <w:r w:rsidRPr="00F32509">
              <w:rPr>
                <w:b/>
              </w:rPr>
              <w:t>Pokazatelj rezultata</w:t>
            </w:r>
          </w:p>
        </w:tc>
      </w:tr>
      <w:tr w:rsidR="0072792A" w:rsidRPr="00F32509" w:rsidTr="0017284D">
        <w:trPr>
          <w:cantSplit/>
          <w:trHeight w:val="661"/>
        </w:trPr>
        <w:tc>
          <w:tcPr>
            <w:tcW w:w="1526" w:type="dxa"/>
            <w:vMerge w:val="restart"/>
            <w:textDirection w:val="tbRl"/>
          </w:tcPr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  <w:r w:rsidRPr="00F4544A">
              <w:rPr>
                <w:rFonts w:cs="Calibri"/>
                <w:b/>
              </w:rPr>
              <w:t>CILJ I.</w:t>
            </w: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  <w:r w:rsidRPr="00F4544A">
              <w:rPr>
                <w:rFonts w:cs="Calibri"/>
                <w:b/>
              </w:rPr>
              <w:t>RAZVOJ  KONKURENTNOG I ODRŽIVOG GOSPODAR STVA</w:t>
            </w: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</w:tc>
        <w:tc>
          <w:tcPr>
            <w:tcW w:w="1701" w:type="dxa"/>
            <w:vMerge w:val="restart"/>
            <w:textDirection w:val="tbRl"/>
          </w:tcPr>
          <w:p w:rsidR="0072792A" w:rsidRPr="00F4544A" w:rsidRDefault="0072792A" w:rsidP="0072792A">
            <w:pPr>
              <w:numPr>
                <w:ilvl w:val="1"/>
                <w:numId w:val="2"/>
              </w:numPr>
              <w:spacing w:after="0" w:line="240" w:lineRule="auto"/>
              <w:ind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F4544A">
              <w:rPr>
                <w:rFonts w:cs="Calibri"/>
                <w:b/>
                <w:sz w:val="20"/>
                <w:szCs w:val="20"/>
              </w:rPr>
              <w:t>KOMUNALNA DJELATNOST</w:t>
            </w:r>
          </w:p>
          <w:p w:rsidR="0072792A" w:rsidRPr="00F4544A" w:rsidRDefault="0072792A" w:rsidP="0017284D">
            <w:pPr>
              <w:ind w:left="47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F4544A">
              <w:rPr>
                <w:rFonts w:cs="Calibri"/>
                <w:b/>
                <w:sz w:val="20"/>
                <w:szCs w:val="20"/>
              </w:rPr>
              <w:t>1003</w:t>
            </w:r>
          </w:p>
        </w:tc>
        <w:tc>
          <w:tcPr>
            <w:tcW w:w="3544" w:type="dxa"/>
          </w:tcPr>
          <w:p w:rsidR="0072792A" w:rsidRPr="00F32509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1003A00001 Održavanje javne rasvjete</w:t>
            </w:r>
          </w:p>
        </w:tc>
        <w:tc>
          <w:tcPr>
            <w:tcW w:w="1559" w:type="dxa"/>
          </w:tcPr>
          <w:p w:rsidR="0072792A" w:rsidRPr="00F32509" w:rsidRDefault="00366E4E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1.050.000,00</w:t>
            </w:r>
          </w:p>
        </w:tc>
        <w:tc>
          <w:tcPr>
            <w:tcW w:w="1417" w:type="dxa"/>
          </w:tcPr>
          <w:p w:rsidR="0072792A" w:rsidRPr="00F32509" w:rsidRDefault="0072792A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900.000,00</w:t>
            </w:r>
          </w:p>
        </w:tc>
        <w:tc>
          <w:tcPr>
            <w:tcW w:w="1560" w:type="dxa"/>
          </w:tcPr>
          <w:p w:rsidR="0072792A" w:rsidRPr="00F32509" w:rsidRDefault="0072792A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900.000,00</w:t>
            </w:r>
          </w:p>
        </w:tc>
        <w:tc>
          <w:tcPr>
            <w:tcW w:w="3969" w:type="dxa"/>
          </w:tcPr>
          <w:p w:rsidR="0072792A" w:rsidRPr="00F32509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Broj rasvjetnih tijela, pokrivenost naselja, vijek trajanja, prosječna starost</w:t>
            </w:r>
          </w:p>
        </w:tc>
      </w:tr>
      <w:tr w:rsidR="0072792A" w:rsidRPr="00F32509" w:rsidTr="0017284D">
        <w:trPr>
          <w:cantSplit/>
          <w:trHeight w:val="711"/>
        </w:trPr>
        <w:tc>
          <w:tcPr>
            <w:tcW w:w="1526" w:type="dxa"/>
            <w:vMerge/>
            <w:textDirection w:val="tbRl"/>
          </w:tcPr>
          <w:p w:rsidR="0072792A" w:rsidRPr="00F32509" w:rsidRDefault="0072792A" w:rsidP="0017284D">
            <w:pPr>
              <w:ind w:left="113" w:right="113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extDirection w:val="tbRl"/>
          </w:tcPr>
          <w:p w:rsidR="0072792A" w:rsidRPr="00F32509" w:rsidRDefault="0072792A" w:rsidP="0017284D">
            <w:pPr>
              <w:ind w:left="113" w:right="113"/>
              <w:jc w:val="both"/>
              <w:rPr>
                <w:rFonts w:cs="Calibri"/>
                <w:b/>
              </w:rPr>
            </w:pPr>
          </w:p>
        </w:tc>
        <w:tc>
          <w:tcPr>
            <w:tcW w:w="3544" w:type="dxa"/>
          </w:tcPr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1003A00002 Održavanje javnih površina</w:t>
            </w:r>
          </w:p>
        </w:tc>
        <w:tc>
          <w:tcPr>
            <w:tcW w:w="1559" w:type="dxa"/>
          </w:tcPr>
          <w:p w:rsidR="0072792A" w:rsidRPr="00F32509" w:rsidRDefault="00366E4E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8.140.000,00</w:t>
            </w:r>
          </w:p>
        </w:tc>
        <w:tc>
          <w:tcPr>
            <w:tcW w:w="1417" w:type="dxa"/>
          </w:tcPr>
          <w:p w:rsidR="0072792A" w:rsidRPr="00F32509" w:rsidRDefault="0072792A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4.700.000,00</w:t>
            </w:r>
          </w:p>
        </w:tc>
        <w:tc>
          <w:tcPr>
            <w:tcW w:w="1560" w:type="dxa"/>
          </w:tcPr>
          <w:p w:rsidR="0072792A" w:rsidRPr="00F32509" w:rsidRDefault="0072792A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4.700.000,00</w:t>
            </w:r>
          </w:p>
        </w:tc>
        <w:tc>
          <w:tcPr>
            <w:tcW w:w="3969" w:type="dxa"/>
          </w:tcPr>
          <w:p w:rsidR="0072792A" w:rsidRPr="00A062F2" w:rsidRDefault="0072792A" w:rsidP="0017284D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A062F2">
              <w:rPr>
                <w:rFonts w:cs="Calibri"/>
                <w:color w:val="000000"/>
                <w:sz w:val="20"/>
                <w:szCs w:val="20"/>
              </w:rPr>
              <w:t>Kvadratura uređenih javnih i zelenih površina te uređenih javnih objekata</w:t>
            </w:r>
          </w:p>
        </w:tc>
      </w:tr>
      <w:tr w:rsidR="0072792A" w:rsidRPr="00F32509" w:rsidTr="0017284D">
        <w:trPr>
          <w:cantSplit/>
          <w:trHeight w:val="633"/>
        </w:trPr>
        <w:tc>
          <w:tcPr>
            <w:tcW w:w="1526" w:type="dxa"/>
            <w:vMerge/>
            <w:textDirection w:val="tbRl"/>
          </w:tcPr>
          <w:p w:rsidR="0072792A" w:rsidRPr="00F32509" w:rsidRDefault="0072792A" w:rsidP="0017284D">
            <w:pPr>
              <w:ind w:left="113" w:right="113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extDirection w:val="tbRl"/>
          </w:tcPr>
          <w:p w:rsidR="0072792A" w:rsidRPr="00F32509" w:rsidRDefault="0072792A" w:rsidP="0017284D">
            <w:pPr>
              <w:ind w:left="113" w:right="113"/>
              <w:jc w:val="both"/>
              <w:rPr>
                <w:rFonts w:cs="Calibri"/>
                <w:b/>
              </w:rPr>
            </w:pPr>
          </w:p>
        </w:tc>
        <w:tc>
          <w:tcPr>
            <w:tcW w:w="3544" w:type="dxa"/>
          </w:tcPr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1003A00003 Zaštita okoliša</w:t>
            </w:r>
          </w:p>
        </w:tc>
        <w:tc>
          <w:tcPr>
            <w:tcW w:w="1559" w:type="dxa"/>
          </w:tcPr>
          <w:p w:rsidR="0072792A" w:rsidRPr="00F32509" w:rsidRDefault="00366E4E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30.000,00</w:t>
            </w:r>
          </w:p>
        </w:tc>
        <w:tc>
          <w:tcPr>
            <w:tcW w:w="1417" w:type="dxa"/>
          </w:tcPr>
          <w:p w:rsidR="0072792A" w:rsidRPr="00F32509" w:rsidRDefault="0072792A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A07C2D">
              <w:rPr>
                <w:rFonts w:cs="Calibri"/>
                <w:sz w:val="20"/>
                <w:szCs w:val="20"/>
              </w:rPr>
              <w:t>2</w:t>
            </w:r>
            <w:r>
              <w:rPr>
                <w:rFonts w:cs="Calibri"/>
                <w:sz w:val="20"/>
                <w:szCs w:val="20"/>
              </w:rPr>
              <w:t>0.000,00</w:t>
            </w:r>
          </w:p>
        </w:tc>
        <w:tc>
          <w:tcPr>
            <w:tcW w:w="1560" w:type="dxa"/>
          </w:tcPr>
          <w:p w:rsidR="0072792A" w:rsidRPr="00F32509" w:rsidRDefault="0072792A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</w:t>
            </w:r>
            <w:r w:rsidR="00A07C2D">
              <w:rPr>
                <w:rFonts w:cs="Calibri"/>
                <w:sz w:val="20"/>
                <w:szCs w:val="20"/>
              </w:rPr>
              <w:t>2</w:t>
            </w:r>
            <w:r>
              <w:rPr>
                <w:rFonts w:cs="Calibri"/>
                <w:sz w:val="20"/>
                <w:szCs w:val="20"/>
              </w:rPr>
              <w:t>0.000,00</w:t>
            </w:r>
          </w:p>
        </w:tc>
        <w:tc>
          <w:tcPr>
            <w:tcW w:w="3969" w:type="dxa"/>
          </w:tcPr>
          <w:p w:rsidR="0072792A" w:rsidRPr="00F32509" w:rsidRDefault="007A073B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Broj predmeta u rješavanju</w:t>
            </w:r>
          </w:p>
        </w:tc>
      </w:tr>
      <w:tr w:rsidR="0072792A" w:rsidRPr="00F32509" w:rsidTr="0017284D">
        <w:trPr>
          <w:cantSplit/>
          <w:trHeight w:val="633"/>
        </w:trPr>
        <w:tc>
          <w:tcPr>
            <w:tcW w:w="1526" w:type="dxa"/>
            <w:vMerge/>
            <w:textDirection w:val="tbRl"/>
          </w:tcPr>
          <w:p w:rsidR="0072792A" w:rsidRPr="00F32509" w:rsidRDefault="0072792A" w:rsidP="0017284D">
            <w:pPr>
              <w:ind w:left="113" w:right="113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extDirection w:val="tbRl"/>
          </w:tcPr>
          <w:p w:rsidR="0072792A" w:rsidRPr="00F32509" w:rsidRDefault="0072792A" w:rsidP="0017284D">
            <w:pPr>
              <w:ind w:left="113" w:right="113"/>
              <w:jc w:val="both"/>
              <w:rPr>
                <w:rFonts w:cs="Calibri"/>
                <w:b/>
              </w:rPr>
            </w:pPr>
          </w:p>
        </w:tc>
        <w:tc>
          <w:tcPr>
            <w:tcW w:w="3544" w:type="dxa"/>
          </w:tcPr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1003A00004 Javni radovi</w:t>
            </w:r>
          </w:p>
        </w:tc>
        <w:tc>
          <w:tcPr>
            <w:tcW w:w="1559" w:type="dxa"/>
          </w:tcPr>
          <w:p w:rsidR="0072792A" w:rsidRDefault="00366E4E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429.500,00</w:t>
            </w:r>
          </w:p>
        </w:tc>
        <w:tc>
          <w:tcPr>
            <w:tcW w:w="1417" w:type="dxa"/>
          </w:tcPr>
          <w:p w:rsidR="0072792A" w:rsidRDefault="0072792A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300.000,00</w:t>
            </w:r>
          </w:p>
        </w:tc>
        <w:tc>
          <w:tcPr>
            <w:tcW w:w="1560" w:type="dxa"/>
          </w:tcPr>
          <w:p w:rsidR="0072792A" w:rsidRDefault="0072792A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300.000,00</w:t>
            </w:r>
          </w:p>
        </w:tc>
        <w:tc>
          <w:tcPr>
            <w:tcW w:w="3969" w:type="dxa"/>
          </w:tcPr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Revitalizacija javnih zelenih površina</w:t>
            </w:r>
          </w:p>
        </w:tc>
      </w:tr>
      <w:tr w:rsidR="0072792A" w:rsidRPr="00F32509" w:rsidTr="0017284D">
        <w:trPr>
          <w:cantSplit/>
          <w:trHeight w:val="1665"/>
        </w:trPr>
        <w:tc>
          <w:tcPr>
            <w:tcW w:w="1526" w:type="dxa"/>
            <w:vMerge/>
            <w:textDirection w:val="tbRl"/>
          </w:tcPr>
          <w:p w:rsidR="0072792A" w:rsidRPr="00F32509" w:rsidRDefault="0072792A" w:rsidP="0017284D">
            <w:pPr>
              <w:ind w:left="113" w:right="113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extDirection w:val="tbRl"/>
          </w:tcPr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F4544A">
              <w:rPr>
                <w:rFonts w:cs="Calibri"/>
                <w:b/>
                <w:sz w:val="20"/>
                <w:szCs w:val="20"/>
              </w:rPr>
              <w:t>1.2.IZGRADNJA OBJEKATA I KOM.INFRASTRUKTURE</w:t>
            </w: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F4544A">
              <w:rPr>
                <w:rFonts w:cs="Calibri"/>
                <w:b/>
                <w:sz w:val="20"/>
                <w:szCs w:val="20"/>
              </w:rPr>
              <w:t>1004</w:t>
            </w:r>
          </w:p>
        </w:tc>
        <w:tc>
          <w:tcPr>
            <w:tcW w:w="3544" w:type="dxa"/>
          </w:tcPr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1004P00001 Nabava dugotrajne imovine</w:t>
            </w:r>
          </w:p>
        </w:tc>
        <w:tc>
          <w:tcPr>
            <w:tcW w:w="1559" w:type="dxa"/>
          </w:tcPr>
          <w:p w:rsidR="0072792A" w:rsidRPr="00F32509" w:rsidRDefault="00366E4E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  <w:r w:rsidR="00C70C3E">
              <w:rPr>
                <w:rFonts w:cs="Calibri"/>
                <w:sz w:val="20"/>
                <w:szCs w:val="20"/>
              </w:rPr>
              <w:t>76</w:t>
            </w:r>
            <w:r>
              <w:rPr>
                <w:rFonts w:cs="Calibri"/>
                <w:sz w:val="20"/>
                <w:szCs w:val="20"/>
              </w:rPr>
              <w:t>0.000,00</w:t>
            </w:r>
          </w:p>
        </w:tc>
        <w:tc>
          <w:tcPr>
            <w:tcW w:w="1417" w:type="dxa"/>
          </w:tcPr>
          <w:p w:rsidR="0072792A" w:rsidRPr="00F32509" w:rsidRDefault="0072792A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6.000.000,00</w:t>
            </w:r>
          </w:p>
        </w:tc>
        <w:tc>
          <w:tcPr>
            <w:tcW w:w="1560" w:type="dxa"/>
          </w:tcPr>
          <w:p w:rsidR="0072792A" w:rsidRPr="00F32509" w:rsidRDefault="0072792A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6.500.000.00</w:t>
            </w:r>
          </w:p>
        </w:tc>
        <w:tc>
          <w:tcPr>
            <w:tcW w:w="3969" w:type="dxa"/>
          </w:tcPr>
          <w:p w:rsidR="0072792A" w:rsidRPr="00F32509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Broj provedenih investicija iz Programa građenja komunalne infrastrukture te broj provedenih nabava građevinskog zemljišta</w:t>
            </w:r>
          </w:p>
        </w:tc>
      </w:tr>
      <w:tr w:rsidR="0072792A" w:rsidRPr="00F32509" w:rsidTr="0017284D">
        <w:trPr>
          <w:cantSplit/>
          <w:trHeight w:val="642"/>
        </w:trPr>
        <w:tc>
          <w:tcPr>
            <w:tcW w:w="1526" w:type="dxa"/>
            <w:vMerge w:val="restart"/>
            <w:textDirection w:val="tbRl"/>
          </w:tcPr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  <w:r w:rsidRPr="00F4544A">
              <w:rPr>
                <w:rFonts w:cs="Calibri"/>
                <w:b/>
              </w:rPr>
              <w:lastRenderedPageBreak/>
              <w:t>CILJ II.</w:t>
            </w: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  <w:r w:rsidRPr="00F4544A">
              <w:rPr>
                <w:rFonts w:cs="Calibri"/>
                <w:b/>
              </w:rPr>
              <w:t>UNAPREĐENJE KVALITETE ŽIVOTA</w:t>
            </w:r>
          </w:p>
        </w:tc>
        <w:tc>
          <w:tcPr>
            <w:tcW w:w="1701" w:type="dxa"/>
            <w:vMerge w:val="restart"/>
            <w:textDirection w:val="tbRl"/>
          </w:tcPr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F4544A">
              <w:rPr>
                <w:rFonts w:cs="Calibri"/>
                <w:b/>
                <w:sz w:val="20"/>
                <w:szCs w:val="20"/>
              </w:rPr>
              <w:t>1.1.DRUŠTVENE DJELATNOSTI</w:t>
            </w: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F4544A">
              <w:rPr>
                <w:rFonts w:cs="Calibri"/>
                <w:b/>
                <w:sz w:val="20"/>
                <w:szCs w:val="20"/>
              </w:rPr>
              <w:t>1005</w:t>
            </w:r>
          </w:p>
        </w:tc>
        <w:tc>
          <w:tcPr>
            <w:tcW w:w="3544" w:type="dxa"/>
          </w:tcPr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1005A00001 Djelatnost udruga u kulturi te djelatnost ostalih udruga od značaja za općinu; </w:t>
            </w:r>
          </w:p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redovito godišnje financiranje političkih stranaka i članova u Općinskom vijeću  izabranih s liste grupe birača (prema posebnom zakonu)</w:t>
            </w:r>
          </w:p>
        </w:tc>
        <w:tc>
          <w:tcPr>
            <w:tcW w:w="1559" w:type="dxa"/>
          </w:tcPr>
          <w:p w:rsidR="0072792A" w:rsidRPr="007B7DC9" w:rsidRDefault="007B7DC9" w:rsidP="0017284D">
            <w:pPr>
              <w:jc w:val="right"/>
              <w:rPr>
                <w:rFonts w:cs="Calibri"/>
                <w:sz w:val="20"/>
                <w:szCs w:val="20"/>
              </w:rPr>
            </w:pPr>
            <w:r w:rsidRPr="007B7DC9">
              <w:rPr>
                <w:rFonts w:cs="Calibri"/>
                <w:sz w:val="20"/>
                <w:szCs w:val="20"/>
              </w:rPr>
              <w:t>480.000,00</w:t>
            </w:r>
          </w:p>
        </w:tc>
        <w:tc>
          <w:tcPr>
            <w:tcW w:w="1417" w:type="dxa"/>
          </w:tcPr>
          <w:p w:rsidR="0072792A" w:rsidRPr="007B7DC9" w:rsidRDefault="0072792A" w:rsidP="0017284D">
            <w:pPr>
              <w:rPr>
                <w:rFonts w:cs="Calibri"/>
                <w:sz w:val="20"/>
                <w:szCs w:val="20"/>
              </w:rPr>
            </w:pPr>
            <w:r w:rsidRPr="007B7DC9">
              <w:rPr>
                <w:rFonts w:cs="Calibri"/>
                <w:sz w:val="20"/>
                <w:szCs w:val="20"/>
              </w:rPr>
              <w:t xml:space="preserve">  480.000,00</w:t>
            </w:r>
          </w:p>
        </w:tc>
        <w:tc>
          <w:tcPr>
            <w:tcW w:w="1560" w:type="dxa"/>
          </w:tcPr>
          <w:p w:rsidR="0072792A" w:rsidRPr="00F32509" w:rsidRDefault="0072792A" w:rsidP="0017284D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480.000,00</w:t>
            </w:r>
          </w:p>
        </w:tc>
        <w:tc>
          <w:tcPr>
            <w:tcW w:w="3969" w:type="dxa"/>
          </w:tcPr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Broj osoba uključenih u aktivnosti udruga u kulturi i ostalih udruga od značaja za općinu te broj posjetitelja manifestacija</w:t>
            </w:r>
          </w:p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Kontinuitet u obavljanju  političkih djelatnosti</w:t>
            </w:r>
          </w:p>
          <w:p w:rsidR="0072792A" w:rsidRPr="00F32509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72792A" w:rsidRPr="00F32509" w:rsidTr="0017284D">
        <w:trPr>
          <w:cantSplit/>
          <w:trHeight w:val="553"/>
        </w:trPr>
        <w:tc>
          <w:tcPr>
            <w:tcW w:w="1526" w:type="dxa"/>
            <w:vMerge/>
            <w:textDirection w:val="tbRl"/>
          </w:tcPr>
          <w:p w:rsidR="0072792A" w:rsidRDefault="0072792A" w:rsidP="0017284D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extDirection w:val="tbRl"/>
          </w:tcPr>
          <w:p w:rsidR="0072792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</w:tc>
        <w:tc>
          <w:tcPr>
            <w:tcW w:w="3544" w:type="dxa"/>
          </w:tcPr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1005A00002 Djelatnost udruga u sportu</w:t>
            </w:r>
          </w:p>
        </w:tc>
        <w:tc>
          <w:tcPr>
            <w:tcW w:w="1559" w:type="dxa"/>
          </w:tcPr>
          <w:p w:rsidR="0072792A" w:rsidRPr="00F32509" w:rsidRDefault="007B7DC9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500.000,00</w:t>
            </w:r>
          </w:p>
        </w:tc>
        <w:tc>
          <w:tcPr>
            <w:tcW w:w="1417" w:type="dxa"/>
          </w:tcPr>
          <w:p w:rsidR="0072792A" w:rsidRPr="00F32509" w:rsidRDefault="0072792A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500.000,00</w:t>
            </w:r>
          </w:p>
        </w:tc>
        <w:tc>
          <w:tcPr>
            <w:tcW w:w="1560" w:type="dxa"/>
          </w:tcPr>
          <w:p w:rsidR="0072792A" w:rsidRPr="00F32509" w:rsidRDefault="0072792A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500.000,00</w:t>
            </w:r>
          </w:p>
        </w:tc>
        <w:tc>
          <w:tcPr>
            <w:tcW w:w="3969" w:type="dxa"/>
          </w:tcPr>
          <w:p w:rsidR="0072792A" w:rsidRPr="00F32509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Broj osoba uključenih u aktivnosti udruga u sportu i broj posjetitelja sportskih natjecanja</w:t>
            </w:r>
          </w:p>
        </w:tc>
      </w:tr>
      <w:tr w:rsidR="0072792A" w:rsidRPr="00F32509" w:rsidTr="0017284D">
        <w:trPr>
          <w:cantSplit/>
          <w:trHeight w:val="525"/>
        </w:trPr>
        <w:tc>
          <w:tcPr>
            <w:tcW w:w="1526" w:type="dxa"/>
            <w:vMerge/>
            <w:textDirection w:val="tbRl"/>
          </w:tcPr>
          <w:p w:rsidR="0072792A" w:rsidRDefault="0072792A" w:rsidP="0017284D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extDirection w:val="tbRl"/>
          </w:tcPr>
          <w:p w:rsidR="0072792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</w:tc>
        <w:tc>
          <w:tcPr>
            <w:tcW w:w="3544" w:type="dxa"/>
          </w:tcPr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1005A00003 Djelatnost vjerskih zajednica</w:t>
            </w:r>
          </w:p>
        </w:tc>
        <w:tc>
          <w:tcPr>
            <w:tcW w:w="1559" w:type="dxa"/>
          </w:tcPr>
          <w:p w:rsidR="0072792A" w:rsidRPr="00F32509" w:rsidRDefault="007B7DC9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130.000,00</w:t>
            </w:r>
          </w:p>
        </w:tc>
        <w:tc>
          <w:tcPr>
            <w:tcW w:w="1417" w:type="dxa"/>
          </w:tcPr>
          <w:p w:rsidR="0072792A" w:rsidRPr="00F32509" w:rsidRDefault="0072792A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130.000,00</w:t>
            </w:r>
          </w:p>
        </w:tc>
        <w:tc>
          <w:tcPr>
            <w:tcW w:w="1560" w:type="dxa"/>
          </w:tcPr>
          <w:p w:rsidR="0072792A" w:rsidRPr="00F32509" w:rsidRDefault="0072792A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130.000,00</w:t>
            </w:r>
          </w:p>
        </w:tc>
        <w:tc>
          <w:tcPr>
            <w:tcW w:w="3969" w:type="dxa"/>
          </w:tcPr>
          <w:p w:rsidR="0072792A" w:rsidRPr="00F32509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Broj osoba uključenih u aktivnosti vjerskih zajednica</w:t>
            </w:r>
          </w:p>
        </w:tc>
      </w:tr>
      <w:tr w:rsidR="0072792A" w:rsidRPr="00F32509" w:rsidTr="0017284D">
        <w:trPr>
          <w:cantSplit/>
          <w:trHeight w:val="2313"/>
        </w:trPr>
        <w:tc>
          <w:tcPr>
            <w:tcW w:w="1526" w:type="dxa"/>
            <w:vMerge/>
            <w:textDirection w:val="tbRl"/>
          </w:tcPr>
          <w:p w:rsidR="0072792A" w:rsidRDefault="0072792A" w:rsidP="0017284D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extDirection w:val="tbRl"/>
          </w:tcPr>
          <w:p w:rsidR="0072792A" w:rsidRPr="00F4544A" w:rsidRDefault="0072792A" w:rsidP="0072792A">
            <w:pPr>
              <w:numPr>
                <w:ilvl w:val="1"/>
                <w:numId w:val="2"/>
              </w:numPr>
              <w:ind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F4544A">
              <w:rPr>
                <w:rFonts w:cs="Calibri"/>
                <w:b/>
                <w:sz w:val="20"/>
                <w:szCs w:val="20"/>
              </w:rPr>
              <w:t xml:space="preserve">ZAŠTITA OD POŽARA </w:t>
            </w: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F4544A">
              <w:rPr>
                <w:rFonts w:cs="Calibri"/>
                <w:b/>
                <w:sz w:val="20"/>
                <w:szCs w:val="20"/>
              </w:rPr>
              <w:t>1007</w:t>
            </w:r>
          </w:p>
        </w:tc>
        <w:tc>
          <w:tcPr>
            <w:tcW w:w="3544" w:type="dxa"/>
          </w:tcPr>
          <w:p w:rsidR="0072792A" w:rsidRPr="00CC0067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 w:rsidRPr="00CC0067">
              <w:rPr>
                <w:rFonts w:cs="Calibri"/>
                <w:sz w:val="20"/>
                <w:szCs w:val="20"/>
              </w:rPr>
              <w:t>1007A00001 Djelatnost DVD-a</w:t>
            </w:r>
          </w:p>
          <w:p w:rsidR="0072792A" w:rsidRPr="00CC0067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 w:rsidRPr="00CC0067">
              <w:rPr>
                <w:rFonts w:cs="Calibri"/>
                <w:sz w:val="20"/>
                <w:szCs w:val="20"/>
              </w:rPr>
              <w:t>1007A00003 Civilna zaštita</w:t>
            </w:r>
          </w:p>
          <w:p w:rsidR="0072792A" w:rsidRPr="00CC0067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 w:rsidRPr="00CC0067">
              <w:rPr>
                <w:rFonts w:cs="Calibri"/>
                <w:sz w:val="20"/>
                <w:szCs w:val="20"/>
              </w:rPr>
              <w:t>1007A00004 Crveni križ</w:t>
            </w:r>
          </w:p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 w:rsidRPr="00CC0067">
              <w:rPr>
                <w:rFonts w:cs="Calibri"/>
                <w:sz w:val="20"/>
                <w:szCs w:val="20"/>
              </w:rPr>
              <w:t>1007A00005 HGSS</w:t>
            </w:r>
          </w:p>
        </w:tc>
        <w:tc>
          <w:tcPr>
            <w:tcW w:w="1559" w:type="dxa"/>
          </w:tcPr>
          <w:p w:rsidR="0072792A" w:rsidRPr="00F32509" w:rsidRDefault="007B7DC9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520.000,00</w:t>
            </w:r>
          </w:p>
        </w:tc>
        <w:tc>
          <w:tcPr>
            <w:tcW w:w="1417" w:type="dxa"/>
          </w:tcPr>
          <w:p w:rsidR="0072792A" w:rsidRPr="00F32509" w:rsidRDefault="0072792A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565.000,00</w:t>
            </w:r>
          </w:p>
        </w:tc>
        <w:tc>
          <w:tcPr>
            <w:tcW w:w="1560" w:type="dxa"/>
          </w:tcPr>
          <w:p w:rsidR="0072792A" w:rsidRPr="00F32509" w:rsidRDefault="0072792A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615.000,00</w:t>
            </w:r>
          </w:p>
        </w:tc>
        <w:tc>
          <w:tcPr>
            <w:tcW w:w="3969" w:type="dxa"/>
          </w:tcPr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Uspješnost djelovanja tri dobrovoljna vatrogasna društva (</w:t>
            </w:r>
            <w:proofErr w:type="spellStart"/>
            <w:r>
              <w:rPr>
                <w:rFonts w:cs="Calibri"/>
                <w:sz w:val="20"/>
                <w:szCs w:val="20"/>
              </w:rPr>
              <w:t>Bobota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</w:rPr>
              <w:t>Trpinja</w:t>
            </w:r>
            <w:proofErr w:type="spellEnd"/>
            <w:r>
              <w:rPr>
                <w:rFonts w:cs="Calibri"/>
                <w:sz w:val="20"/>
                <w:szCs w:val="20"/>
              </w:rPr>
              <w:t>, Ćelije) broj članova, broj intervencija,  broj riješenih požara u početnoj fazi, broj vježbi.</w:t>
            </w:r>
          </w:p>
          <w:p w:rsidR="0072792A" w:rsidRPr="00F32509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Uspješnost djelovanja  i spremnost sustava civilne zaštite, Hrvatske gorske službe spašavanja i Crvenog  križa (broj vježbi, intervencija, sastanaka i provedenih akcija)</w:t>
            </w:r>
          </w:p>
        </w:tc>
      </w:tr>
      <w:tr w:rsidR="0072792A" w:rsidRPr="00F32509" w:rsidTr="0017284D">
        <w:trPr>
          <w:cantSplit/>
          <w:trHeight w:val="2050"/>
        </w:trPr>
        <w:tc>
          <w:tcPr>
            <w:tcW w:w="1526" w:type="dxa"/>
            <w:textDirection w:val="tbRl"/>
          </w:tcPr>
          <w:p w:rsidR="0072792A" w:rsidRPr="00142D6C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  <w:r w:rsidRPr="00142D6C">
              <w:rPr>
                <w:rFonts w:cs="Calibri"/>
                <w:b/>
              </w:rPr>
              <w:t>CILJ III. UNAPREĐENJE KVALITETE OBRAZOVANJA</w:t>
            </w:r>
          </w:p>
        </w:tc>
        <w:tc>
          <w:tcPr>
            <w:tcW w:w="1701" w:type="dxa"/>
            <w:textDirection w:val="tbRl"/>
          </w:tcPr>
          <w:p w:rsidR="0072792A" w:rsidRPr="00142D6C" w:rsidRDefault="0072792A" w:rsidP="0017284D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1.1. O</w:t>
            </w:r>
            <w:r w:rsidRPr="00142D6C">
              <w:rPr>
                <w:rFonts w:cs="Calibri"/>
                <w:b/>
                <w:sz w:val="20"/>
                <w:szCs w:val="20"/>
              </w:rPr>
              <w:t>brazovanje</w:t>
            </w:r>
          </w:p>
          <w:p w:rsidR="0072792A" w:rsidRPr="00142D6C" w:rsidRDefault="0072792A" w:rsidP="0017284D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142D6C">
              <w:rPr>
                <w:rFonts w:cs="Calibri"/>
                <w:b/>
                <w:sz w:val="20"/>
                <w:szCs w:val="20"/>
              </w:rPr>
              <w:t>1008</w:t>
            </w:r>
          </w:p>
        </w:tc>
        <w:tc>
          <w:tcPr>
            <w:tcW w:w="3544" w:type="dxa"/>
          </w:tcPr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1008A00001 Odgojno, administrativno i tehničko osoblje</w:t>
            </w:r>
          </w:p>
          <w:p w:rsidR="0072792A" w:rsidRDefault="0072792A" w:rsidP="0017284D">
            <w:pPr>
              <w:rPr>
                <w:rFonts w:cs="Calibri"/>
                <w:sz w:val="20"/>
                <w:szCs w:val="20"/>
              </w:rPr>
            </w:pPr>
            <w:r w:rsidRPr="00EE4381">
              <w:rPr>
                <w:rFonts w:cs="Calibri"/>
                <w:sz w:val="20"/>
                <w:szCs w:val="20"/>
              </w:rPr>
              <w:t>1008A00002 Obrazovanje poljoprivrednika</w:t>
            </w:r>
          </w:p>
          <w:p w:rsidR="0072792A" w:rsidRPr="00EE4381" w:rsidRDefault="0072792A" w:rsidP="0017284D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1008A00003 Sufinanciranje rada Bibliobusa</w:t>
            </w:r>
          </w:p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792A" w:rsidRPr="00DF34F1" w:rsidRDefault="007B7DC9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1.466.350,00</w:t>
            </w:r>
          </w:p>
        </w:tc>
        <w:tc>
          <w:tcPr>
            <w:tcW w:w="1417" w:type="dxa"/>
          </w:tcPr>
          <w:p w:rsidR="0072792A" w:rsidRPr="00DF34F1" w:rsidRDefault="0072792A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1.646.350,00</w:t>
            </w:r>
          </w:p>
        </w:tc>
        <w:tc>
          <w:tcPr>
            <w:tcW w:w="1560" w:type="dxa"/>
          </w:tcPr>
          <w:p w:rsidR="0072792A" w:rsidRPr="00DF34F1" w:rsidRDefault="0072792A" w:rsidP="0017284D">
            <w:pPr>
              <w:jc w:val="right"/>
              <w:rPr>
                <w:rFonts w:cs="Calibri"/>
                <w:sz w:val="20"/>
                <w:szCs w:val="20"/>
              </w:rPr>
            </w:pPr>
            <w:r w:rsidRPr="00DF34F1">
              <w:rPr>
                <w:rFonts w:cs="Calibri"/>
                <w:sz w:val="20"/>
                <w:szCs w:val="20"/>
              </w:rPr>
              <w:t>1.</w:t>
            </w:r>
            <w:r>
              <w:rPr>
                <w:rFonts w:cs="Calibri"/>
                <w:sz w:val="20"/>
                <w:szCs w:val="20"/>
              </w:rPr>
              <w:t>646.350</w:t>
            </w:r>
            <w:r w:rsidRPr="00DF34F1">
              <w:rPr>
                <w:rFonts w:cs="Calibri"/>
                <w:sz w:val="20"/>
                <w:szCs w:val="20"/>
              </w:rPr>
              <w:t>,00</w:t>
            </w:r>
          </w:p>
        </w:tc>
        <w:tc>
          <w:tcPr>
            <w:tcW w:w="3969" w:type="dxa"/>
          </w:tcPr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Broj zaposlenih, broj polaznika i kvaliteta programa</w:t>
            </w:r>
          </w:p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Broj provedenih obuka/obrazovanja OPG-a</w:t>
            </w:r>
          </w:p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Pokrivenost naselja uslugom pokretne knjižnice Bibliobus</w:t>
            </w:r>
          </w:p>
          <w:p w:rsidR="0072792A" w:rsidRPr="00F32509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72792A" w:rsidRPr="00F32509" w:rsidTr="003A73EF">
        <w:trPr>
          <w:cantSplit/>
          <w:trHeight w:val="2050"/>
        </w:trPr>
        <w:tc>
          <w:tcPr>
            <w:tcW w:w="1526" w:type="dxa"/>
            <w:tcBorders>
              <w:bottom w:val="single" w:sz="4" w:space="0" w:color="auto"/>
            </w:tcBorders>
            <w:textDirection w:val="tbRl"/>
          </w:tcPr>
          <w:p w:rsidR="0072792A" w:rsidRPr="00142D6C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  <w:r w:rsidRPr="00142D6C">
              <w:rPr>
                <w:rFonts w:cs="Calibri"/>
                <w:b/>
              </w:rPr>
              <w:lastRenderedPageBreak/>
              <w:t xml:space="preserve">CILJ IV. </w:t>
            </w:r>
          </w:p>
          <w:p w:rsidR="0072792A" w:rsidRPr="00142D6C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  <w:r w:rsidRPr="00142D6C">
              <w:rPr>
                <w:rFonts w:cs="Calibri"/>
                <w:b/>
              </w:rPr>
              <w:t>POMOĆ SOCIJALNO UGROŽENIM OSOBAMA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extDirection w:val="tbRl"/>
          </w:tcPr>
          <w:p w:rsidR="0072792A" w:rsidRPr="00142D6C" w:rsidRDefault="0072792A" w:rsidP="0017284D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142D6C">
              <w:rPr>
                <w:rFonts w:cs="Calibri"/>
                <w:b/>
                <w:sz w:val="20"/>
                <w:szCs w:val="20"/>
              </w:rPr>
              <w:t>1.1.Ostvarivanje prava socijalne skrbi</w:t>
            </w:r>
          </w:p>
          <w:p w:rsidR="0072792A" w:rsidRPr="00142D6C" w:rsidRDefault="0072792A" w:rsidP="0017284D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142D6C">
              <w:rPr>
                <w:rFonts w:cs="Calibri"/>
                <w:b/>
                <w:sz w:val="20"/>
                <w:szCs w:val="20"/>
              </w:rPr>
              <w:t>1006</w:t>
            </w:r>
          </w:p>
        </w:tc>
        <w:tc>
          <w:tcPr>
            <w:tcW w:w="3544" w:type="dxa"/>
          </w:tcPr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1006A00001 Socijalna zaštita-pomoći u novcu</w:t>
            </w:r>
          </w:p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72792A" w:rsidRPr="00344D76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72792A" w:rsidRPr="00344D76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 w:rsidRPr="00344D76">
              <w:rPr>
                <w:rFonts w:cs="Calibri"/>
                <w:sz w:val="20"/>
                <w:szCs w:val="20"/>
              </w:rPr>
              <w:t>1006A00002 Humanitarna skrb i drugi interesi građana</w:t>
            </w:r>
          </w:p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792A" w:rsidRPr="00F32509" w:rsidRDefault="007B7DC9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2.167.000,00</w:t>
            </w:r>
          </w:p>
        </w:tc>
        <w:tc>
          <w:tcPr>
            <w:tcW w:w="1417" w:type="dxa"/>
          </w:tcPr>
          <w:p w:rsidR="0072792A" w:rsidRPr="00F32509" w:rsidRDefault="0072792A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1.520.000,00</w:t>
            </w:r>
          </w:p>
        </w:tc>
        <w:tc>
          <w:tcPr>
            <w:tcW w:w="1560" w:type="dxa"/>
          </w:tcPr>
          <w:p w:rsidR="0072792A" w:rsidRPr="00F32509" w:rsidRDefault="0072792A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1.520.000,00</w:t>
            </w:r>
          </w:p>
        </w:tc>
        <w:tc>
          <w:tcPr>
            <w:tcW w:w="3969" w:type="dxa"/>
          </w:tcPr>
          <w:p w:rsidR="0072792A" w:rsidRPr="00F32509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Broj korisnika različitih oblika socijalnih pomoći</w:t>
            </w:r>
          </w:p>
        </w:tc>
      </w:tr>
      <w:tr w:rsidR="0072792A" w:rsidRPr="00F32509" w:rsidTr="003A73EF">
        <w:trPr>
          <w:cantSplit/>
          <w:trHeight w:val="91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"/>
          </w:tcPr>
          <w:p w:rsidR="0072792A" w:rsidRPr="00142D6C" w:rsidRDefault="0072792A" w:rsidP="003A73EF">
            <w:pPr>
              <w:ind w:left="113" w:right="113"/>
              <w:jc w:val="center"/>
              <w:rPr>
                <w:rFonts w:cs="Calibri"/>
                <w:b/>
              </w:rPr>
            </w:pPr>
            <w:r w:rsidRPr="00142D6C">
              <w:rPr>
                <w:rFonts w:cs="Calibri"/>
                <w:b/>
              </w:rPr>
              <w:t>CILJ V.</w:t>
            </w:r>
          </w:p>
          <w:p w:rsidR="0072792A" w:rsidRPr="00142D6C" w:rsidRDefault="0072792A" w:rsidP="003A73EF">
            <w:pPr>
              <w:ind w:left="113" w:right="113"/>
              <w:jc w:val="center"/>
              <w:rPr>
                <w:rFonts w:cs="Calibri"/>
                <w:b/>
              </w:rPr>
            </w:pPr>
            <w:r w:rsidRPr="00142D6C">
              <w:rPr>
                <w:rFonts w:cs="Calibri"/>
                <w:b/>
              </w:rPr>
              <w:t>JAČANJE OPĆINSKIH STRUKTURA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"/>
          </w:tcPr>
          <w:p w:rsidR="0072792A" w:rsidRPr="00142D6C" w:rsidRDefault="0072792A" w:rsidP="003A73EF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142D6C">
              <w:rPr>
                <w:rFonts w:cs="Calibri"/>
                <w:b/>
                <w:sz w:val="20"/>
                <w:szCs w:val="20"/>
              </w:rPr>
              <w:t>1.1.RAZVOJ INSTITUCIONALNIH KAPACITETA</w:t>
            </w:r>
          </w:p>
          <w:p w:rsidR="0072792A" w:rsidRDefault="0072792A" w:rsidP="003A73EF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142D6C">
              <w:rPr>
                <w:rFonts w:cs="Calibri"/>
                <w:b/>
                <w:sz w:val="20"/>
                <w:szCs w:val="20"/>
              </w:rPr>
              <w:t>1002</w:t>
            </w:r>
          </w:p>
          <w:p w:rsidR="0072792A" w:rsidRDefault="0072792A" w:rsidP="003A73EF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72792A" w:rsidRDefault="0072792A" w:rsidP="003A73EF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72792A" w:rsidRDefault="0072792A" w:rsidP="003A73EF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72792A" w:rsidRDefault="0072792A" w:rsidP="003A73EF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72792A" w:rsidRDefault="0072792A" w:rsidP="003A73EF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72792A" w:rsidRDefault="0072792A" w:rsidP="003A73EF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72792A" w:rsidRDefault="0072792A" w:rsidP="003A73EF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72792A" w:rsidRDefault="0072792A" w:rsidP="003A73EF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72792A" w:rsidRDefault="0072792A" w:rsidP="003A73EF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72792A" w:rsidRDefault="0072792A" w:rsidP="003A73EF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72792A" w:rsidRDefault="0072792A" w:rsidP="003A73EF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72792A" w:rsidRPr="00142D6C" w:rsidRDefault="0072792A" w:rsidP="003A73EF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1001A00001 Predstavničko i izvršno tijelo Općine-redovan rad </w:t>
            </w:r>
          </w:p>
        </w:tc>
        <w:tc>
          <w:tcPr>
            <w:tcW w:w="1559" w:type="dxa"/>
          </w:tcPr>
          <w:p w:rsidR="0072792A" w:rsidRPr="00F32509" w:rsidRDefault="007B7DC9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350.000,00</w:t>
            </w:r>
          </w:p>
        </w:tc>
        <w:tc>
          <w:tcPr>
            <w:tcW w:w="1417" w:type="dxa"/>
          </w:tcPr>
          <w:p w:rsidR="0072792A" w:rsidRPr="00F32509" w:rsidRDefault="0072792A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350.000,00</w:t>
            </w:r>
          </w:p>
        </w:tc>
        <w:tc>
          <w:tcPr>
            <w:tcW w:w="1560" w:type="dxa"/>
          </w:tcPr>
          <w:p w:rsidR="0072792A" w:rsidRPr="00F32509" w:rsidRDefault="0072792A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350.000,00</w:t>
            </w:r>
          </w:p>
        </w:tc>
        <w:tc>
          <w:tcPr>
            <w:tcW w:w="3969" w:type="dxa"/>
          </w:tcPr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Učestalost promjene i donošenja lokalnih propisa, pravodobnost u djelovanju</w:t>
            </w:r>
          </w:p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72792A" w:rsidRPr="00F32509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72792A" w:rsidRPr="00F32509" w:rsidTr="003A73EF">
        <w:trPr>
          <w:cantSplit/>
          <w:trHeight w:val="112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"/>
          </w:tcPr>
          <w:p w:rsidR="0072792A" w:rsidRDefault="0072792A" w:rsidP="003A73EF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"/>
          </w:tcPr>
          <w:p w:rsidR="0072792A" w:rsidRDefault="0072792A" w:rsidP="003A73EF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1002A00001 Administrativno, tehničko i stručno osoblje</w:t>
            </w:r>
          </w:p>
          <w:p w:rsidR="00870EC3" w:rsidRDefault="001D64F1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1002T100201 Nabava dugotrajne imovine</w:t>
            </w:r>
          </w:p>
        </w:tc>
        <w:tc>
          <w:tcPr>
            <w:tcW w:w="1559" w:type="dxa"/>
          </w:tcPr>
          <w:p w:rsidR="0072792A" w:rsidRPr="00AB263D" w:rsidRDefault="00647B05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3.262.</w:t>
            </w:r>
            <w:r w:rsidR="007B7DC9">
              <w:rPr>
                <w:rFonts w:cs="Calibri"/>
                <w:sz w:val="20"/>
                <w:szCs w:val="20"/>
              </w:rPr>
              <w:t>500,00</w:t>
            </w:r>
          </w:p>
        </w:tc>
        <w:tc>
          <w:tcPr>
            <w:tcW w:w="1417" w:type="dxa"/>
          </w:tcPr>
          <w:p w:rsidR="0072792A" w:rsidRPr="00AB263D" w:rsidRDefault="0072792A" w:rsidP="0017284D">
            <w:pPr>
              <w:jc w:val="right"/>
              <w:rPr>
                <w:rFonts w:cs="Calibri"/>
                <w:sz w:val="20"/>
                <w:szCs w:val="20"/>
              </w:rPr>
            </w:pPr>
            <w:r w:rsidRPr="00AB263D">
              <w:rPr>
                <w:rFonts w:cs="Calibri"/>
                <w:sz w:val="20"/>
                <w:szCs w:val="20"/>
              </w:rPr>
              <w:t xml:space="preserve">   2.</w:t>
            </w:r>
            <w:r w:rsidR="000A1104">
              <w:rPr>
                <w:rFonts w:cs="Calibri"/>
                <w:sz w:val="20"/>
                <w:szCs w:val="20"/>
              </w:rPr>
              <w:t>615</w:t>
            </w:r>
            <w:r>
              <w:rPr>
                <w:rFonts w:cs="Calibri"/>
                <w:sz w:val="20"/>
                <w:szCs w:val="20"/>
              </w:rPr>
              <w:t>.000,00</w:t>
            </w:r>
          </w:p>
        </w:tc>
        <w:tc>
          <w:tcPr>
            <w:tcW w:w="1560" w:type="dxa"/>
          </w:tcPr>
          <w:p w:rsidR="0072792A" w:rsidRPr="00AB263D" w:rsidRDefault="0072792A" w:rsidP="0017284D">
            <w:pPr>
              <w:jc w:val="right"/>
              <w:rPr>
                <w:rFonts w:cs="Calibri"/>
                <w:sz w:val="20"/>
                <w:szCs w:val="20"/>
              </w:rPr>
            </w:pPr>
            <w:r w:rsidRPr="00AB263D">
              <w:rPr>
                <w:rFonts w:cs="Calibri"/>
                <w:sz w:val="20"/>
                <w:szCs w:val="20"/>
              </w:rPr>
              <w:t xml:space="preserve">     2.</w:t>
            </w:r>
            <w:r w:rsidR="000A1104">
              <w:rPr>
                <w:rFonts w:cs="Calibri"/>
                <w:sz w:val="20"/>
                <w:szCs w:val="20"/>
              </w:rPr>
              <w:t>615</w:t>
            </w:r>
            <w:r w:rsidRPr="00AB263D">
              <w:rPr>
                <w:rFonts w:cs="Calibri"/>
                <w:sz w:val="20"/>
                <w:szCs w:val="20"/>
              </w:rPr>
              <w:t>.000,00</w:t>
            </w:r>
          </w:p>
        </w:tc>
        <w:tc>
          <w:tcPr>
            <w:tcW w:w="3969" w:type="dxa"/>
          </w:tcPr>
          <w:p w:rsidR="0072792A" w:rsidRPr="00F32509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Broj predmeta u rješavanju, pravodobnost rješavanja radnih zadataka, širina područja u nadležnosti</w:t>
            </w:r>
            <w:r w:rsidR="001D64F1">
              <w:rPr>
                <w:rFonts w:cs="Calibri"/>
                <w:sz w:val="20"/>
                <w:szCs w:val="20"/>
              </w:rPr>
              <w:t xml:space="preserve">, te broj postupaka nabave dugotrajne imovine </w:t>
            </w:r>
          </w:p>
        </w:tc>
      </w:tr>
      <w:tr w:rsidR="003A73EF" w:rsidRPr="00F32509" w:rsidTr="003A73EF">
        <w:trPr>
          <w:cantSplit/>
          <w:trHeight w:val="1125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"/>
          </w:tcPr>
          <w:p w:rsidR="003A73EF" w:rsidRDefault="003A73EF" w:rsidP="003A73EF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"/>
          </w:tcPr>
          <w:p w:rsidR="003A73EF" w:rsidRDefault="003A73EF" w:rsidP="003A73EF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A73EF" w:rsidRDefault="003A73EF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1002A100</w:t>
            </w:r>
            <w:r w:rsidR="004E1C59">
              <w:rPr>
                <w:rFonts w:cs="Calibri"/>
                <w:sz w:val="20"/>
                <w:szCs w:val="20"/>
              </w:rPr>
              <w:t>2</w:t>
            </w:r>
            <w:r>
              <w:rPr>
                <w:rFonts w:cs="Calibri"/>
                <w:sz w:val="20"/>
                <w:szCs w:val="20"/>
              </w:rPr>
              <w:t xml:space="preserve">03 </w:t>
            </w:r>
            <w:r w:rsidR="004E1C59">
              <w:rPr>
                <w:rFonts w:cs="Calibri"/>
                <w:sz w:val="20"/>
                <w:szCs w:val="20"/>
              </w:rPr>
              <w:t>Zbrinjavanje životinja</w:t>
            </w:r>
          </w:p>
        </w:tc>
        <w:tc>
          <w:tcPr>
            <w:tcW w:w="1559" w:type="dxa"/>
          </w:tcPr>
          <w:p w:rsidR="003A73EF" w:rsidRDefault="00647B05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70.000,00</w:t>
            </w:r>
          </w:p>
        </w:tc>
        <w:tc>
          <w:tcPr>
            <w:tcW w:w="1417" w:type="dxa"/>
          </w:tcPr>
          <w:p w:rsidR="003A73EF" w:rsidRPr="00AB263D" w:rsidRDefault="000A1104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70.000,00</w:t>
            </w:r>
          </w:p>
        </w:tc>
        <w:tc>
          <w:tcPr>
            <w:tcW w:w="1560" w:type="dxa"/>
          </w:tcPr>
          <w:p w:rsidR="003A73EF" w:rsidRPr="00AB263D" w:rsidRDefault="000A1104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70.000,00</w:t>
            </w:r>
          </w:p>
        </w:tc>
        <w:tc>
          <w:tcPr>
            <w:tcW w:w="3969" w:type="dxa"/>
          </w:tcPr>
          <w:p w:rsidR="003A73EF" w:rsidRDefault="00ED1164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Broj predmeta u rješavanju</w:t>
            </w:r>
            <w:r w:rsidR="004D2EAB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 xml:space="preserve"> u skladu sa Zakonom o zaštiti životinja</w:t>
            </w:r>
          </w:p>
        </w:tc>
      </w:tr>
      <w:tr w:rsidR="003A73EF" w:rsidRPr="00F32509" w:rsidTr="003A73EF">
        <w:trPr>
          <w:cantSplit/>
          <w:trHeight w:val="112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A73EF" w:rsidRDefault="003A73EF" w:rsidP="003A73EF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A73EF" w:rsidRDefault="003A73EF" w:rsidP="003A73EF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A73EF" w:rsidRDefault="004E1C59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1002A100204 Zdravstvena zaštita građana</w:t>
            </w:r>
          </w:p>
        </w:tc>
        <w:tc>
          <w:tcPr>
            <w:tcW w:w="1559" w:type="dxa"/>
          </w:tcPr>
          <w:p w:rsidR="003A73EF" w:rsidRDefault="00647B05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285.000,00</w:t>
            </w:r>
          </w:p>
        </w:tc>
        <w:tc>
          <w:tcPr>
            <w:tcW w:w="1417" w:type="dxa"/>
          </w:tcPr>
          <w:p w:rsidR="003A73EF" w:rsidRPr="00AB263D" w:rsidRDefault="000A1104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265.000,00</w:t>
            </w:r>
          </w:p>
        </w:tc>
        <w:tc>
          <w:tcPr>
            <w:tcW w:w="1560" w:type="dxa"/>
          </w:tcPr>
          <w:p w:rsidR="003A73EF" w:rsidRPr="00AB263D" w:rsidRDefault="000A1104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265.000,00</w:t>
            </w:r>
          </w:p>
        </w:tc>
        <w:tc>
          <w:tcPr>
            <w:tcW w:w="3969" w:type="dxa"/>
          </w:tcPr>
          <w:p w:rsidR="003A73EF" w:rsidRDefault="007A073B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Redovitost provođenja deratizacije i dezinsekcije (proljetna i jesenska,    tretiranje komaraca) u</w:t>
            </w:r>
            <w:r w:rsidR="00547D0F">
              <w:rPr>
                <w:rFonts w:cs="Calibri"/>
                <w:sz w:val="20"/>
                <w:szCs w:val="20"/>
              </w:rPr>
              <w:t xml:space="preserve"> skladu sa Zakonom zaštite pučanstva od zaraznih bolesti</w:t>
            </w:r>
          </w:p>
          <w:p w:rsidR="007A073B" w:rsidRDefault="007A073B" w:rsidP="0017284D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72792A" w:rsidRDefault="0072792A" w:rsidP="00624B56">
      <w:pPr>
        <w:jc w:val="both"/>
      </w:pPr>
    </w:p>
    <w:p w:rsidR="004D45F7" w:rsidRDefault="004D45F7" w:rsidP="00624B56">
      <w:pPr>
        <w:jc w:val="both"/>
      </w:pPr>
    </w:p>
    <w:p w:rsidR="00624B56" w:rsidRPr="005970BF" w:rsidRDefault="00624B56" w:rsidP="00624B56">
      <w:pPr>
        <w:jc w:val="center"/>
        <w:rPr>
          <w:rFonts w:ascii="Times New Roman" w:eastAsia="MS Mincho" w:hAnsi="Times New Roman"/>
        </w:rPr>
      </w:pPr>
      <w:r w:rsidRPr="005970BF">
        <w:rPr>
          <w:rFonts w:ascii="Times New Roman" w:eastAsia="MS Mincho" w:hAnsi="Times New Roman"/>
        </w:rPr>
        <w:t>Članak 3.</w:t>
      </w:r>
    </w:p>
    <w:p w:rsidR="00624B56" w:rsidRPr="005970BF" w:rsidRDefault="00624B56" w:rsidP="00624B56">
      <w:pPr>
        <w:jc w:val="center"/>
        <w:rPr>
          <w:rFonts w:ascii="Times New Roman" w:eastAsia="MS Mincho" w:hAnsi="Times New Roman"/>
        </w:rPr>
      </w:pPr>
    </w:p>
    <w:p w:rsidR="00624B56" w:rsidRPr="002C481D" w:rsidRDefault="00624B56" w:rsidP="00624B5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2C481D">
        <w:rPr>
          <w:rFonts w:ascii="Times New Roman" w:hAnsi="Times New Roman"/>
        </w:rPr>
        <w:t>Ova Odluka stupa na snagu 8 (osam) dana od dana objave u "Službenom vjesniku" Vukovarsko-sr</w:t>
      </w:r>
      <w:r w:rsidR="002C481D">
        <w:rPr>
          <w:rFonts w:ascii="Times New Roman" w:hAnsi="Times New Roman"/>
        </w:rPr>
        <w:t>ijemske županije.</w:t>
      </w:r>
    </w:p>
    <w:p w:rsidR="00624B56" w:rsidRPr="00791E66" w:rsidRDefault="00624B56" w:rsidP="00624B56">
      <w:pPr>
        <w:rPr>
          <w:rFonts w:ascii="Times New Roman" w:hAnsi="Times New Roman"/>
          <w:highlight w:val="yellow"/>
        </w:rPr>
      </w:pPr>
    </w:p>
    <w:p w:rsidR="00624B56" w:rsidRPr="00AF402C" w:rsidRDefault="00624B56" w:rsidP="00624B56">
      <w:pPr>
        <w:rPr>
          <w:rFonts w:ascii="Times New Roman" w:hAnsi="Times New Roman"/>
        </w:rPr>
      </w:pPr>
      <w:r w:rsidRPr="00AF402C">
        <w:rPr>
          <w:rFonts w:ascii="Times New Roman" w:hAnsi="Times New Roman"/>
          <w:lang w:val="de-DE"/>
        </w:rPr>
        <w:t>KLASA</w:t>
      </w:r>
      <w:r w:rsidR="00935B42" w:rsidRPr="00AF402C">
        <w:rPr>
          <w:rFonts w:ascii="Times New Roman" w:hAnsi="Times New Roman"/>
        </w:rPr>
        <w:t xml:space="preserve">: </w:t>
      </w:r>
      <w:r w:rsidR="007C4D2C">
        <w:rPr>
          <w:rFonts w:ascii="Times New Roman" w:hAnsi="Times New Roman"/>
        </w:rPr>
        <w:t>400-08/21-01/07</w:t>
      </w:r>
    </w:p>
    <w:p w:rsidR="00624B56" w:rsidRPr="00AF402C" w:rsidRDefault="00624B56" w:rsidP="00624B56">
      <w:pPr>
        <w:rPr>
          <w:rFonts w:ascii="Times New Roman" w:hAnsi="Times New Roman"/>
        </w:rPr>
      </w:pPr>
      <w:r w:rsidRPr="00AF402C">
        <w:rPr>
          <w:rFonts w:ascii="Times New Roman" w:hAnsi="Times New Roman"/>
          <w:lang w:val="de-DE"/>
        </w:rPr>
        <w:t>URBROJ</w:t>
      </w:r>
      <w:r w:rsidR="00935B42" w:rsidRPr="00AF402C">
        <w:rPr>
          <w:rFonts w:ascii="Times New Roman" w:hAnsi="Times New Roman"/>
        </w:rPr>
        <w:t xml:space="preserve">: </w:t>
      </w:r>
      <w:r w:rsidR="00041C5A">
        <w:rPr>
          <w:rFonts w:ascii="Times New Roman" w:hAnsi="Times New Roman"/>
        </w:rPr>
        <w:t>2196/08-01</w:t>
      </w:r>
      <w:r w:rsidR="007C4D2C">
        <w:rPr>
          <w:rFonts w:ascii="Times New Roman" w:hAnsi="Times New Roman"/>
        </w:rPr>
        <w:t>-21-3</w:t>
      </w:r>
    </w:p>
    <w:p w:rsidR="00624B56" w:rsidRPr="00FD4F74" w:rsidRDefault="00624B56" w:rsidP="00624B56">
      <w:pPr>
        <w:rPr>
          <w:rFonts w:ascii="Times New Roman" w:hAnsi="Times New Roman"/>
          <w:bCs/>
          <w:lang w:val="de-DE"/>
        </w:rPr>
      </w:pPr>
      <w:r w:rsidRPr="00AF402C">
        <w:rPr>
          <w:rFonts w:ascii="Times New Roman" w:hAnsi="Times New Roman"/>
          <w:bCs/>
          <w:lang w:val="de-DE"/>
        </w:rPr>
        <w:t>Trpinja</w:t>
      </w:r>
      <w:r w:rsidR="00964B98" w:rsidRPr="00AF402C">
        <w:rPr>
          <w:rFonts w:ascii="Times New Roman" w:hAnsi="Times New Roman"/>
          <w:bCs/>
        </w:rPr>
        <w:t xml:space="preserve">, </w:t>
      </w:r>
      <w:r w:rsidR="00330E6A">
        <w:rPr>
          <w:rFonts w:ascii="Times New Roman" w:hAnsi="Times New Roman"/>
          <w:bCs/>
        </w:rPr>
        <w:t>29</w:t>
      </w:r>
      <w:r w:rsidR="007C4D2C">
        <w:rPr>
          <w:rFonts w:ascii="Times New Roman" w:hAnsi="Times New Roman"/>
          <w:bCs/>
        </w:rPr>
        <w:t xml:space="preserve">. prosinca </w:t>
      </w:r>
      <w:r w:rsidR="00935B42" w:rsidRPr="00AF402C">
        <w:rPr>
          <w:rFonts w:ascii="Times New Roman" w:hAnsi="Times New Roman"/>
          <w:bCs/>
        </w:rPr>
        <w:t>202</w:t>
      </w:r>
      <w:r w:rsidR="00AF402C">
        <w:rPr>
          <w:rFonts w:ascii="Times New Roman" w:hAnsi="Times New Roman"/>
          <w:bCs/>
        </w:rPr>
        <w:t>1</w:t>
      </w:r>
      <w:r w:rsidR="00935B42" w:rsidRPr="00AF402C">
        <w:rPr>
          <w:rFonts w:ascii="Times New Roman" w:hAnsi="Times New Roman"/>
          <w:bCs/>
        </w:rPr>
        <w:t>.</w:t>
      </w:r>
    </w:p>
    <w:p w:rsidR="00624B56" w:rsidRDefault="00624B56" w:rsidP="00624B56">
      <w:pPr>
        <w:rPr>
          <w:rFonts w:ascii="Times New Roman" w:hAnsi="Times New Roman"/>
          <w:lang w:val="de-DE"/>
        </w:rPr>
      </w:pPr>
      <w:r w:rsidRPr="00935B42">
        <w:rPr>
          <w:rFonts w:ascii="Times New Roman" w:hAnsi="Times New Roman"/>
          <w:bCs/>
          <w:lang w:val="de-DE"/>
        </w:rPr>
        <w:t xml:space="preserve">                                                                                                                                           </w:t>
      </w:r>
      <w:r w:rsidR="00391E86">
        <w:rPr>
          <w:rFonts w:ascii="Times New Roman" w:hAnsi="Times New Roman"/>
          <w:bCs/>
          <w:lang w:val="de-DE"/>
        </w:rPr>
        <w:t xml:space="preserve"> </w:t>
      </w:r>
      <w:r w:rsidRPr="00935B42">
        <w:rPr>
          <w:rFonts w:ascii="Times New Roman" w:hAnsi="Times New Roman"/>
          <w:bCs/>
          <w:lang w:val="de-DE"/>
        </w:rPr>
        <w:t xml:space="preserve">  </w:t>
      </w:r>
      <w:r w:rsidRPr="00AF402C">
        <w:rPr>
          <w:rFonts w:ascii="Times New Roman" w:hAnsi="Times New Roman"/>
          <w:lang w:val="de-DE"/>
        </w:rPr>
        <w:t>PREDSJEDNIK</w:t>
      </w:r>
      <w:r w:rsidRPr="00AF402C">
        <w:rPr>
          <w:rFonts w:ascii="Times New Roman" w:hAnsi="Times New Roman"/>
        </w:rPr>
        <w:t xml:space="preserve"> </w:t>
      </w:r>
      <w:r w:rsidRPr="00AF402C">
        <w:rPr>
          <w:rFonts w:ascii="Times New Roman" w:hAnsi="Times New Roman"/>
          <w:lang w:val="de-DE"/>
        </w:rPr>
        <w:t>OP</w:t>
      </w:r>
      <w:r w:rsidRPr="00AF402C">
        <w:rPr>
          <w:rFonts w:ascii="Times New Roman" w:hAnsi="Times New Roman"/>
        </w:rPr>
        <w:t>Ć</w:t>
      </w:r>
      <w:r w:rsidRPr="00AF402C">
        <w:rPr>
          <w:rFonts w:ascii="Times New Roman" w:hAnsi="Times New Roman"/>
          <w:lang w:val="de-DE"/>
        </w:rPr>
        <w:t>INSKOG</w:t>
      </w:r>
      <w:r w:rsidRPr="00AF402C">
        <w:rPr>
          <w:rFonts w:ascii="Times New Roman" w:hAnsi="Times New Roman"/>
        </w:rPr>
        <w:t xml:space="preserve"> </w:t>
      </w:r>
      <w:r w:rsidRPr="00AF402C">
        <w:rPr>
          <w:rFonts w:ascii="Times New Roman" w:hAnsi="Times New Roman"/>
          <w:lang w:val="de-DE"/>
        </w:rPr>
        <w:t>VIJE</w:t>
      </w:r>
      <w:r w:rsidRPr="00AF402C">
        <w:rPr>
          <w:rFonts w:ascii="Times New Roman" w:hAnsi="Times New Roman"/>
        </w:rPr>
        <w:t>Ć</w:t>
      </w:r>
      <w:r w:rsidRPr="00AF402C">
        <w:rPr>
          <w:rFonts w:ascii="Times New Roman" w:hAnsi="Times New Roman"/>
          <w:lang w:val="de-DE"/>
        </w:rPr>
        <w:t>A</w:t>
      </w:r>
    </w:p>
    <w:p w:rsidR="00AF402C" w:rsidRPr="00935B42" w:rsidRDefault="00AF402C" w:rsidP="00624B56">
      <w:pPr>
        <w:rPr>
          <w:rFonts w:ascii="Times New Roman" w:hAnsi="Times New Roman"/>
          <w:bCs/>
          <w:i/>
        </w:rPr>
      </w:pPr>
      <w:r>
        <w:rPr>
          <w:rFonts w:ascii="Times New Roman" w:hAnsi="Times New Roman"/>
          <w:lang w:val="de-DE"/>
        </w:rPr>
        <w:t xml:space="preserve">                                                                                                                                    </w:t>
      </w:r>
      <w:r w:rsidR="002D1CBA">
        <w:rPr>
          <w:rFonts w:ascii="Times New Roman" w:hAnsi="Times New Roman"/>
          <w:lang w:val="de-DE"/>
        </w:rPr>
        <w:t xml:space="preserve">                            </w:t>
      </w:r>
      <w:r>
        <w:rPr>
          <w:rFonts w:ascii="Times New Roman" w:hAnsi="Times New Roman"/>
          <w:lang w:val="de-DE"/>
        </w:rPr>
        <w:t xml:space="preserve">Borislav </w:t>
      </w:r>
      <w:proofErr w:type="spellStart"/>
      <w:r>
        <w:rPr>
          <w:rFonts w:ascii="Times New Roman" w:hAnsi="Times New Roman"/>
          <w:lang w:val="de-DE"/>
        </w:rPr>
        <w:t>Kovačević</w:t>
      </w:r>
      <w:proofErr w:type="spellEnd"/>
    </w:p>
    <w:sectPr w:rsidR="00AF402C" w:rsidRPr="00935B42" w:rsidSect="00AE63C6">
      <w:pgSz w:w="16837" w:h="11905" w:orient="landscape"/>
      <w:pgMar w:top="566" w:right="566" w:bottom="1133" w:left="566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11C443B"/>
    <w:multiLevelType w:val="multilevel"/>
    <w:tmpl w:val="8F2C3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9A4133"/>
    <w:rsid w:val="00001BBF"/>
    <w:rsid w:val="00023A50"/>
    <w:rsid w:val="0004124F"/>
    <w:rsid w:val="00041C5A"/>
    <w:rsid w:val="000A1104"/>
    <w:rsid w:val="000A3A30"/>
    <w:rsid w:val="000B1168"/>
    <w:rsid w:val="000E56D9"/>
    <w:rsid w:val="0016797B"/>
    <w:rsid w:val="001D64F1"/>
    <w:rsid w:val="001F0937"/>
    <w:rsid w:val="002C481D"/>
    <w:rsid w:val="002D1CBA"/>
    <w:rsid w:val="00300104"/>
    <w:rsid w:val="0031255C"/>
    <w:rsid w:val="00330E6A"/>
    <w:rsid w:val="00351DBF"/>
    <w:rsid w:val="00366E4E"/>
    <w:rsid w:val="00391E86"/>
    <w:rsid w:val="003A0C75"/>
    <w:rsid w:val="003A73EF"/>
    <w:rsid w:val="003B4080"/>
    <w:rsid w:val="00447E1A"/>
    <w:rsid w:val="004859C5"/>
    <w:rsid w:val="00492E0A"/>
    <w:rsid w:val="004A3B68"/>
    <w:rsid w:val="004D075B"/>
    <w:rsid w:val="004D2EAB"/>
    <w:rsid w:val="004D45F7"/>
    <w:rsid w:val="004E1C59"/>
    <w:rsid w:val="004F2712"/>
    <w:rsid w:val="005123F9"/>
    <w:rsid w:val="00543256"/>
    <w:rsid w:val="00547D0F"/>
    <w:rsid w:val="005B0A3C"/>
    <w:rsid w:val="005C7115"/>
    <w:rsid w:val="00617126"/>
    <w:rsid w:val="00624B56"/>
    <w:rsid w:val="0062596F"/>
    <w:rsid w:val="00643BE7"/>
    <w:rsid w:val="00647B05"/>
    <w:rsid w:val="00647DD0"/>
    <w:rsid w:val="00647DF8"/>
    <w:rsid w:val="006B30C5"/>
    <w:rsid w:val="0072792A"/>
    <w:rsid w:val="00746564"/>
    <w:rsid w:val="00791E66"/>
    <w:rsid w:val="007A073B"/>
    <w:rsid w:val="007B64B6"/>
    <w:rsid w:val="007B7DC9"/>
    <w:rsid w:val="007C4D2C"/>
    <w:rsid w:val="007E114B"/>
    <w:rsid w:val="00833735"/>
    <w:rsid w:val="008353B2"/>
    <w:rsid w:val="008462E2"/>
    <w:rsid w:val="00865986"/>
    <w:rsid w:val="00870EC3"/>
    <w:rsid w:val="00896FEA"/>
    <w:rsid w:val="008A7050"/>
    <w:rsid w:val="008B34AD"/>
    <w:rsid w:val="008B6F0D"/>
    <w:rsid w:val="008E50C0"/>
    <w:rsid w:val="008F087B"/>
    <w:rsid w:val="00900C7F"/>
    <w:rsid w:val="00904339"/>
    <w:rsid w:val="00905EED"/>
    <w:rsid w:val="00935B42"/>
    <w:rsid w:val="0093776C"/>
    <w:rsid w:val="00963794"/>
    <w:rsid w:val="00964B98"/>
    <w:rsid w:val="0098537D"/>
    <w:rsid w:val="009856E3"/>
    <w:rsid w:val="009942FA"/>
    <w:rsid w:val="00994F3A"/>
    <w:rsid w:val="009A4133"/>
    <w:rsid w:val="009B4001"/>
    <w:rsid w:val="009F6988"/>
    <w:rsid w:val="009F76BC"/>
    <w:rsid w:val="00A07C2D"/>
    <w:rsid w:val="00A24CCA"/>
    <w:rsid w:val="00A5577F"/>
    <w:rsid w:val="00A56F85"/>
    <w:rsid w:val="00A8526F"/>
    <w:rsid w:val="00AA5345"/>
    <w:rsid w:val="00AC1474"/>
    <w:rsid w:val="00AC27E3"/>
    <w:rsid w:val="00AD3A69"/>
    <w:rsid w:val="00AE63C6"/>
    <w:rsid w:val="00AE7BA5"/>
    <w:rsid w:val="00AF402C"/>
    <w:rsid w:val="00B70EDF"/>
    <w:rsid w:val="00B848ED"/>
    <w:rsid w:val="00B90825"/>
    <w:rsid w:val="00BB0C79"/>
    <w:rsid w:val="00BC0E28"/>
    <w:rsid w:val="00BC4CC1"/>
    <w:rsid w:val="00BD0ED2"/>
    <w:rsid w:val="00BD235D"/>
    <w:rsid w:val="00BD4384"/>
    <w:rsid w:val="00BD5047"/>
    <w:rsid w:val="00BF00EB"/>
    <w:rsid w:val="00BF6746"/>
    <w:rsid w:val="00C70C3E"/>
    <w:rsid w:val="00C80120"/>
    <w:rsid w:val="00C97DDB"/>
    <w:rsid w:val="00CB3C59"/>
    <w:rsid w:val="00CD4D72"/>
    <w:rsid w:val="00CF3F97"/>
    <w:rsid w:val="00D2374C"/>
    <w:rsid w:val="00D435A9"/>
    <w:rsid w:val="00E10C1B"/>
    <w:rsid w:val="00E13DDC"/>
    <w:rsid w:val="00E216A2"/>
    <w:rsid w:val="00E23C3D"/>
    <w:rsid w:val="00E34A1A"/>
    <w:rsid w:val="00E61F63"/>
    <w:rsid w:val="00E80803"/>
    <w:rsid w:val="00E82C2C"/>
    <w:rsid w:val="00EC67F0"/>
    <w:rsid w:val="00ED1164"/>
    <w:rsid w:val="00EE586B"/>
    <w:rsid w:val="00F114C1"/>
    <w:rsid w:val="00F17D12"/>
    <w:rsid w:val="00F2184C"/>
    <w:rsid w:val="00F5454B"/>
    <w:rsid w:val="00FA2513"/>
    <w:rsid w:val="00FD4BFE"/>
    <w:rsid w:val="00FD4F74"/>
    <w:rsid w:val="00FE70A0"/>
    <w:rsid w:val="00FF3D5C"/>
    <w:rsid w:val="00FF4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0C0"/>
    <w:pPr>
      <w:spacing w:after="160" w:line="259" w:lineRule="auto"/>
    </w:pPr>
    <w:rPr>
      <w:sz w:val="22"/>
      <w:szCs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5B0A3C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eastAsia="zh-CN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AE63C6"/>
    <w:pPr>
      <w:keepNext/>
      <w:keepLines/>
      <w:spacing w:before="200" w:after="0"/>
      <w:outlineLvl w:val="3"/>
    </w:pPr>
    <w:rPr>
      <w:rFonts w:ascii="Calibri Light" w:hAnsi="Calibri Light"/>
      <w:b/>
      <w:bCs/>
      <w:i/>
      <w:iCs/>
      <w:color w:val="4472C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5B0A3C"/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Naslov4Char">
    <w:name w:val="Naslov 4 Char"/>
    <w:link w:val="Naslov4"/>
    <w:uiPriority w:val="9"/>
    <w:rsid w:val="00AE63C6"/>
    <w:rPr>
      <w:rFonts w:ascii="Calibri Light" w:eastAsia="Times New Roman" w:hAnsi="Calibri Light" w:cs="Times New Roman"/>
      <w:b/>
      <w:bCs/>
      <w:i/>
      <w:iCs/>
      <w:color w:val="4472C4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624B56"/>
    <w:pPr>
      <w:widowControl w:val="0"/>
      <w:suppressAutoHyphens/>
      <w:spacing w:after="120" w:line="240" w:lineRule="auto"/>
      <w:ind w:left="283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UvuenotijelotekstaChar">
    <w:name w:val="Uvučeno tijelo teksta Char"/>
    <w:link w:val="Uvuenotijeloteksta"/>
    <w:uiPriority w:val="99"/>
    <w:semiHidden/>
    <w:rsid w:val="00624B5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numbering" w:customStyle="1" w:styleId="Bezpopisa1">
    <w:name w:val="Bez popisa1"/>
    <w:next w:val="Bezpopisa"/>
    <w:uiPriority w:val="99"/>
    <w:semiHidden/>
    <w:unhideWhenUsed/>
    <w:rsid w:val="00624B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0D35E-6A20-465D-A86C-A700F20E6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3411</Words>
  <Characters>24364</Characters>
  <Application>Microsoft Office Word</Application>
  <DocSecurity>0</DocSecurity>
  <Lines>203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Pravnica</dc:creator>
  <cp:lastModifiedBy>Tajana</cp:lastModifiedBy>
  <cp:revision>26</cp:revision>
  <cp:lastPrinted>2021-07-07T08:39:00Z</cp:lastPrinted>
  <dcterms:created xsi:type="dcterms:W3CDTF">2021-12-09T10:51:00Z</dcterms:created>
  <dcterms:modified xsi:type="dcterms:W3CDTF">2021-12-29T17:28:00Z</dcterms:modified>
</cp:coreProperties>
</file>