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9EA" w:rsidRPr="005F5D15" w:rsidRDefault="006959EA" w:rsidP="006959EA">
      <w:pPr>
        <w:pStyle w:val="Default"/>
        <w:jc w:val="both"/>
        <w:rPr>
          <w:color w:val="auto"/>
          <w:sz w:val="22"/>
          <w:szCs w:val="22"/>
        </w:rPr>
      </w:pPr>
      <w:r w:rsidRPr="005F5D15">
        <w:rPr>
          <w:b/>
          <w:bCs/>
          <w:color w:val="auto"/>
          <w:sz w:val="22"/>
          <w:szCs w:val="22"/>
        </w:rPr>
        <w:t xml:space="preserve">6. OBRAŽLOŽENJE OSTVARENIH PRIHODA I PRIMITKA, RASHODA I IZDATAKA </w:t>
      </w:r>
      <w:r w:rsidR="002866EB">
        <w:rPr>
          <w:b/>
          <w:bCs/>
          <w:color w:val="auto"/>
          <w:sz w:val="22"/>
          <w:szCs w:val="22"/>
        </w:rPr>
        <w:t>(SA OBRAZLOŽENJEM POTRAŽIVANJA I OBVEZA)</w:t>
      </w:r>
    </w:p>
    <w:p w:rsidR="006959EA" w:rsidRPr="005F5D15" w:rsidRDefault="006959EA" w:rsidP="006959EA">
      <w:pPr>
        <w:pStyle w:val="Default"/>
        <w:jc w:val="both"/>
        <w:rPr>
          <w:color w:val="auto"/>
          <w:sz w:val="22"/>
          <w:szCs w:val="22"/>
        </w:rPr>
      </w:pPr>
    </w:p>
    <w:p w:rsidR="006959EA" w:rsidRPr="005F5D15" w:rsidRDefault="006959EA" w:rsidP="006959EA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5F5D15">
        <w:rPr>
          <w:color w:val="auto"/>
          <w:sz w:val="22"/>
          <w:szCs w:val="22"/>
        </w:rPr>
        <w:t>U 202</w:t>
      </w:r>
      <w:r w:rsidR="00652DF0">
        <w:rPr>
          <w:color w:val="auto"/>
          <w:sz w:val="22"/>
          <w:szCs w:val="22"/>
        </w:rPr>
        <w:t>2</w:t>
      </w:r>
      <w:r w:rsidRPr="005F5D15">
        <w:rPr>
          <w:color w:val="auto"/>
          <w:sz w:val="22"/>
          <w:szCs w:val="22"/>
        </w:rPr>
        <w:t>. godin</w:t>
      </w:r>
      <w:r w:rsidR="00BE4DAA">
        <w:rPr>
          <w:color w:val="auto"/>
          <w:sz w:val="22"/>
          <w:szCs w:val="22"/>
        </w:rPr>
        <w:t>i</w:t>
      </w:r>
      <w:r w:rsidRPr="005F5D15">
        <w:rPr>
          <w:color w:val="auto"/>
          <w:sz w:val="22"/>
          <w:szCs w:val="22"/>
        </w:rPr>
        <w:t xml:space="preserve"> ukupni prihodi/primici ostvareni su u iznosu od </w:t>
      </w:r>
      <w:r w:rsidR="00BE4DAA">
        <w:rPr>
          <w:color w:val="auto"/>
          <w:sz w:val="22"/>
          <w:szCs w:val="22"/>
        </w:rPr>
        <w:t xml:space="preserve">16.467.140,17 </w:t>
      </w:r>
      <w:r w:rsidRPr="005F5D15">
        <w:rPr>
          <w:color w:val="auto"/>
          <w:sz w:val="22"/>
          <w:szCs w:val="22"/>
        </w:rPr>
        <w:t xml:space="preserve">kn, odnosno </w:t>
      </w:r>
      <w:r w:rsidR="00BE4DAA">
        <w:rPr>
          <w:color w:val="auto"/>
          <w:sz w:val="22"/>
          <w:szCs w:val="22"/>
        </w:rPr>
        <w:t>80,09</w:t>
      </w:r>
      <w:r w:rsidRPr="005F5D15">
        <w:rPr>
          <w:color w:val="auto"/>
          <w:sz w:val="22"/>
          <w:szCs w:val="22"/>
        </w:rPr>
        <w:t xml:space="preserve">%  od plana. </w:t>
      </w:r>
    </w:p>
    <w:p w:rsidR="006959EA" w:rsidRPr="005F5D15" w:rsidRDefault="006959EA" w:rsidP="006959EA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5F5D15">
        <w:rPr>
          <w:color w:val="auto"/>
          <w:sz w:val="22"/>
          <w:szCs w:val="22"/>
        </w:rPr>
        <w:t>Ukupni rashodi/izdaci u 202</w:t>
      </w:r>
      <w:r w:rsidR="00696987">
        <w:rPr>
          <w:color w:val="auto"/>
          <w:sz w:val="22"/>
          <w:szCs w:val="22"/>
        </w:rPr>
        <w:t>2</w:t>
      </w:r>
      <w:r w:rsidRPr="005F5D15">
        <w:rPr>
          <w:color w:val="auto"/>
          <w:sz w:val="22"/>
          <w:szCs w:val="22"/>
        </w:rPr>
        <w:t xml:space="preserve">. godini iznose </w:t>
      </w:r>
      <w:r w:rsidR="00BE4DAA">
        <w:rPr>
          <w:color w:val="auto"/>
          <w:sz w:val="22"/>
          <w:szCs w:val="22"/>
        </w:rPr>
        <w:t>16.990.219,00</w:t>
      </w:r>
      <w:r w:rsidRPr="005F5D15">
        <w:rPr>
          <w:color w:val="auto"/>
          <w:sz w:val="22"/>
          <w:szCs w:val="22"/>
        </w:rPr>
        <w:t xml:space="preserve"> kn, odnosno </w:t>
      </w:r>
      <w:r w:rsidR="00BE4DAA">
        <w:rPr>
          <w:color w:val="auto"/>
          <w:sz w:val="22"/>
          <w:szCs w:val="22"/>
        </w:rPr>
        <w:t>82,04</w:t>
      </w:r>
      <w:r w:rsidRPr="005F5D15">
        <w:rPr>
          <w:color w:val="auto"/>
          <w:sz w:val="22"/>
          <w:szCs w:val="22"/>
        </w:rPr>
        <w:t xml:space="preserve"> % od plana. </w:t>
      </w:r>
    </w:p>
    <w:p w:rsidR="006959EA" w:rsidRPr="005F5D15" w:rsidRDefault="006959EA" w:rsidP="006959EA">
      <w:pPr>
        <w:pStyle w:val="Odlomakpopisa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</w:rPr>
      </w:pPr>
      <w:r w:rsidRPr="005F5D15">
        <w:rPr>
          <w:rFonts w:ascii="Times New Roman" w:hAnsi="Times New Roman"/>
        </w:rPr>
        <w:t xml:space="preserve">Razlika između ostvarenih prihoda/primitaka i rashoda/izdataka daje </w:t>
      </w:r>
      <w:r w:rsidR="00B06E0C">
        <w:rPr>
          <w:rFonts w:ascii="Times New Roman" w:hAnsi="Times New Roman"/>
        </w:rPr>
        <w:t xml:space="preserve">manjak </w:t>
      </w:r>
      <w:r w:rsidRPr="005F5D15">
        <w:rPr>
          <w:rFonts w:ascii="Times New Roman" w:hAnsi="Times New Roman"/>
        </w:rPr>
        <w:t xml:space="preserve"> prihoda/primitaka u iznosu </w:t>
      </w:r>
      <w:r w:rsidR="00BE4DAA">
        <w:rPr>
          <w:rFonts w:ascii="Times New Roman" w:hAnsi="Times New Roman"/>
        </w:rPr>
        <w:t>523.078,83</w:t>
      </w:r>
      <w:r w:rsidRPr="005F5D15">
        <w:rPr>
          <w:rFonts w:ascii="Times New Roman" w:hAnsi="Times New Roman"/>
        </w:rPr>
        <w:t xml:space="preserve"> kn</w:t>
      </w:r>
    </w:p>
    <w:p w:rsidR="006959EA" w:rsidRPr="005F5D15" w:rsidRDefault="006959EA" w:rsidP="006959EA">
      <w:pPr>
        <w:pStyle w:val="Default"/>
        <w:numPr>
          <w:ilvl w:val="0"/>
          <w:numId w:val="4"/>
        </w:numPr>
        <w:jc w:val="both"/>
        <w:rPr>
          <w:color w:val="auto"/>
          <w:sz w:val="22"/>
          <w:szCs w:val="22"/>
        </w:rPr>
      </w:pPr>
      <w:r w:rsidRPr="005F5D15">
        <w:rPr>
          <w:color w:val="auto"/>
          <w:sz w:val="22"/>
          <w:szCs w:val="22"/>
        </w:rPr>
        <w:t xml:space="preserve">Uključujući preneseni višak prihoda/primitaka iz prethodnih godina  u iznosu </w:t>
      </w:r>
      <w:r w:rsidR="00B06E0C">
        <w:rPr>
          <w:color w:val="auto"/>
          <w:sz w:val="22"/>
          <w:szCs w:val="22"/>
        </w:rPr>
        <w:t>2.</w:t>
      </w:r>
      <w:r w:rsidR="00BE4DAA">
        <w:rPr>
          <w:color w:val="auto"/>
          <w:sz w:val="22"/>
          <w:szCs w:val="22"/>
        </w:rPr>
        <w:t>638.414,69</w:t>
      </w:r>
      <w:r w:rsidRPr="005F5D15">
        <w:rPr>
          <w:color w:val="auto"/>
          <w:sz w:val="22"/>
          <w:szCs w:val="22"/>
        </w:rPr>
        <w:t xml:space="preserve"> kn i čini  raspoloživ višak prihoda u sljedećem razdoblju koji  iznosi </w:t>
      </w:r>
      <w:r w:rsidR="00B06E0C">
        <w:rPr>
          <w:color w:val="auto"/>
          <w:sz w:val="22"/>
          <w:szCs w:val="22"/>
        </w:rPr>
        <w:t>2.</w:t>
      </w:r>
      <w:r w:rsidR="00BE4DAA">
        <w:rPr>
          <w:color w:val="auto"/>
          <w:sz w:val="22"/>
          <w:szCs w:val="22"/>
        </w:rPr>
        <w:t>115</w:t>
      </w:r>
      <w:r w:rsidR="00B06E0C">
        <w:rPr>
          <w:color w:val="auto"/>
          <w:sz w:val="22"/>
          <w:szCs w:val="22"/>
        </w:rPr>
        <w:t>.</w:t>
      </w:r>
      <w:r w:rsidR="00BE4DAA">
        <w:rPr>
          <w:color w:val="auto"/>
          <w:sz w:val="22"/>
          <w:szCs w:val="22"/>
        </w:rPr>
        <w:t>3</w:t>
      </w:r>
      <w:r w:rsidR="00B06E0C">
        <w:rPr>
          <w:color w:val="auto"/>
          <w:sz w:val="22"/>
          <w:szCs w:val="22"/>
        </w:rPr>
        <w:t>3</w:t>
      </w:r>
      <w:r w:rsidR="00BE4DAA">
        <w:rPr>
          <w:color w:val="auto"/>
          <w:sz w:val="22"/>
          <w:szCs w:val="22"/>
        </w:rPr>
        <w:t>5</w:t>
      </w:r>
      <w:r w:rsidR="00B06E0C">
        <w:rPr>
          <w:color w:val="auto"/>
          <w:sz w:val="22"/>
          <w:szCs w:val="22"/>
        </w:rPr>
        <w:t>,</w:t>
      </w:r>
      <w:r w:rsidR="00BE4DAA">
        <w:rPr>
          <w:color w:val="auto"/>
          <w:sz w:val="22"/>
          <w:szCs w:val="22"/>
        </w:rPr>
        <w:t>86</w:t>
      </w:r>
      <w:r w:rsidRPr="005F5D15">
        <w:rPr>
          <w:color w:val="auto"/>
          <w:sz w:val="22"/>
          <w:szCs w:val="22"/>
        </w:rPr>
        <w:t xml:space="preserve"> kn. </w:t>
      </w:r>
    </w:p>
    <w:p w:rsidR="006959EA" w:rsidRPr="005F5D15" w:rsidRDefault="006959EA" w:rsidP="006959EA">
      <w:pPr>
        <w:pStyle w:val="Default"/>
        <w:ind w:firstLine="708"/>
        <w:jc w:val="both"/>
        <w:rPr>
          <w:color w:val="auto"/>
          <w:sz w:val="22"/>
          <w:szCs w:val="22"/>
        </w:rPr>
      </w:pPr>
    </w:p>
    <w:p w:rsidR="006959EA" w:rsidRPr="005F5D15" w:rsidRDefault="006959EA" w:rsidP="006959EA">
      <w:pPr>
        <w:pStyle w:val="Default"/>
        <w:jc w:val="both"/>
        <w:rPr>
          <w:color w:val="auto"/>
          <w:sz w:val="22"/>
          <w:szCs w:val="22"/>
        </w:rPr>
      </w:pPr>
      <w:r w:rsidRPr="005F5D15">
        <w:rPr>
          <w:b/>
          <w:bCs/>
          <w:i/>
          <w:iCs/>
          <w:color w:val="auto"/>
          <w:sz w:val="22"/>
          <w:szCs w:val="22"/>
        </w:rPr>
        <w:t xml:space="preserve">OBRAZLOŽENJE OSTVARENJA PRIHODA I PRIMITAKA </w:t>
      </w:r>
    </w:p>
    <w:p w:rsidR="006959EA" w:rsidRPr="005F5D15" w:rsidRDefault="006959EA" w:rsidP="006959EA">
      <w:pPr>
        <w:pStyle w:val="Default"/>
        <w:jc w:val="both"/>
        <w:rPr>
          <w:color w:val="auto"/>
          <w:sz w:val="22"/>
          <w:szCs w:val="22"/>
        </w:rPr>
      </w:pPr>
    </w:p>
    <w:p w:rsidR="006959EA" w:rsidRPr="005F5D15" w:rsidRDefault="006959EA" w:rsidP="006959EA">
      <w:pPr>
        <w:pStyle w:val="Default"/>
        <w:jc w:val="both"/>
        <w:rPr>
          <w:color w:val="auto"/>
          <w:sz w:val="22"/>
          <w:szCs w:val="22"/>
        </w:rPr>
      </w:pPr>
      <w:r w:rsidRPr="005F5D15">
        <w:rPr>
          <w:color w:val="auto"/>
          <w:sz w:val="22"/>
          <w:szCs w:val="22"/>
        </w:rPr>
        <w:t>Prihodi/primici u 202</w:t>
      </w:r>
      <w:r w:rsidR="00696987">
        <w:rPr>
          <w:color w:val="auto"/>
          <w:sz w:val="22"/>
          <w:szCs w:val="22"/>
        </w:rPr>
        <w:t>2</w:t>
      </w:r>
      <w:r w:rsidRPr="005F5D15">
        <w:rPr>
          <w:color w:val="auto"/>
          <w:sz w:val="22"/>
          <w:szCs w:val="22"/>
        </w:rPr>
        <w:t xml:space="preserve">. g. realizirani su u iznosu </w:t>
      </w:r>
      <w:r w:rsidR="00532752">
        <w:rPr>
          <w:color w:val="auto"/>
          <w:sz w:val="22"/>
          <w:szCs w:val="22"/>
        </w:rPr>
        <w:t>16.467,140,17</w:t>
      </w:r>
      <w:r w:rsidR="002C5176" w:rsidRPr="005F5D15">
        <w:rPr>
          <w:color w:val="auto"/>
          <w:sz w:val="22"/>
          <w:szCs w:val="22"/>
        </w:rPr>
        <w:t xml:space="preserve"> </w:t>
      </w:r>
      <w:r w:rsidRPr="005F5D15">
        <w:rPr>
          <w:color w:val="auto"/>
          <w:sz w:val="22"/>
          <w:szCs w:val="22"/>
        </w:rPr>
        <w:t xml:space="preserve">kn ili  </w:t>
      </w:r>
      <w:r w:rsidR="00532752">
        <w:rPr>
          <w:color w:val="auto"/>
          <w:sz w:val="22"/>
          <w:szCs w:val="22"/>
        </w:rPr>
        <w:t>80,09</w:t>
      </w:r>
      <w:r w:rsidRPr="005F5D15">
        <w:rPr>
          <w:color w:val="auto"/>
          <w:sz w:val="22"/>
          <w:szCs w:val="22"/>
        </w:rPr>
        <w:t xml:space="preserve">% od godišnjeg plana. </w:t>
      </w:r>
    </w:p>
    <w:p w:rsidR="006959EA" w:rsidRPr="005F5D15" w:rsidRDefault="006959EA" w:rsidP="006959EA">
      <w:pPr>
        <w:pStyle w:val="Default"/>
        <w:jc w:val="both"/>
        <w:rPr>
          <w:color w:val="auto"/>
          <w:sz w:val="22"/>
          <w:szCs w:val="22"/>
        </w:rPr>
      </w:pPr>
      <w:r w:rsidRPr="005F5D15">
        <w:rPr>
          <w:color w:val="auto"/>
          <w:sz w:val="22"/>
          <w:szCs w:val="22"/>
        </w:rPr>
        <w:t xml:space="preserve">U nastavku daje se obrazloženje ostvarenja pojedinih vrsta prihoda/ primitaka po osnovnim skupinama prihoda  u odnosu na ukupno planirane prihode </w:t>
      </w:r>
    </w:p>
    <w:p w:rsidR="006959EA" w:rsidRPr="005F5D15" w:rsidRDefault="006959EA" w:rsidP="006959EA">
      <w:pPr>
        <w:pStyle w:val="Default"/>
        <w:jc w:val="both"/>
        <w:rPr>
          <w:i/>
          <w:iCs/>
          <w:color w:val="auto"/>
          <w:sz w:val="22"/>
          <w:szCs w:val="22"/>
        </w:rPr>
      </w:pPr>
    </w:p>
    <w:p w:rsidR="006959EA" w:rsidRPr="005F5D15" w:rsidRDefault="006959EA" w:rsidP="006959EA">
      <w:pPr>
        <w:pStyle w:val="Default"/>
        <w:jc w:val="both"/>
        <w:rPr>
          <w:i/>
          <w:iCs/>
          <w:color w:val="auto"/>
          <w:sz w:val="22"/>
          <w:szCs w:val="22"/>
        </w:rPr>
      </w:pPr>
      <w:r w:rsidRPr="005F5D15">
        <w:rPr>
          <w:i/>
          <w:iCs/>
          <w:color w:val="auto"/>
          <w:sz w:val="22"/>
          <w:szCs w:val="22"/>
        </w:rPr>
        <w:t xml:space="preserve"> PRIHODI POSLOVANJA </w:t>
      </w:r>
    </w:p>
    <w:p w:rsidR="006959EA" w:rsidRPr="005F5D15" w:rsidRDefault="006959EA" w:rsidP="006959EA">
      <w:pPr>
        <w:pStyle w:val="Default"/>
        <w:jc w:val="both"/>
        <w:rPr>
          <w:i/>
          <w:iCs/>
          <w:color w:val="auto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395"/>
        <w:gridCol w:w="1559"/>
        <w:gridCol w:w="1843"/>
        <w:gridCol w:w="1417"/>
      </w:tblGrid>
      <w:tr w:rsidR="006959EA" w:rsidRPr="005F5D15" w:rsidTr="004372BC">
        <w:trPr>
          <w:trHeight w:val="454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 xml:space="preserve">PRIHODI POSLOVANJA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Plan</w:t>
            </w:r>
          </w:p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202</w:t>
            </w:r>
            <w:r w:rsidR="00BC2934">
              <w:rPr>
                <w:rFonts w:ascii="Times New Roman" w:hAnsi="Times New Roman" w:cs="Times New Roman"/>
              </w:rPr>
              <w:t>2</w:t>
            </w:r>
            <w:r w:rsidRPr="005F5D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Izvršenje</w:t>
            </w:r>
          </w:p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01.01 – 3</w:t>
            </w:r>
            <w:r w:rsidR="006F2C7A">
              <w:rPr>
                <w:rFonts w:ascii="Times New Roman" w:hAnsi="Times New Roman" w:cs="Times New Roman"/>
              </w:rPr>
              <w:t>1</w:t>
            </w:r>
            <w:r w:rsidRPr="005F5D15">
              <w:rPr>
                <w:rFonts w:ascii="Times New Roman" w:hAnsi="Times New Roman" w:cs="Times New Roman"/>
              </w:rPr>
              <w:t>.</w:t>
            </w:r>
            <w:r w:rsidR="006F2C7A">
              <w:rPr>
                <w:rFonts w:ascii="Times New Roman" w:hAnsi="Times New Roman" w:cs="Times New Roman"/>
              </w:rPr>
              <w:t>12</w:t>
            </w:r>
            <w:r w:rsidRPr="005F5D15">
              <w:rPr>
                <w:rFonts w:ascii="Times New Roman" w:hAnsi="Times New Roman" w:cs="Times New Roman"/>
              </w:rPr>
              <w:t>. 202</w:t>
            </w:r>
            <w:r w:rsidR="00BC2934">
              <w:rPr>
                <w:rFonts w:ascii="Times New Roman" w:hAnsi="Times New Roman" w:cs="Times New Roman"/>
              </w:rPr>
              <w:t>2</w:t>
            </w:r>
            <w:r w:rsidRPr="005F5D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Indeks</w:t>
            </w:r>
          </w:p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 xml:space="preserve">2/1 </w:t>
            </w:r>
          </w:p>
        </w:tc>
      </w:tr>
      <w:tr w:rsidR="006959EA" w:rsidRPr="005F5D15" w:rsidTr="004372BC">
        <w:trPr>
          <w:trHeight w:val="3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3</w:t>
            </w:r>
          </w:p>
        </w:tc>
      </w:tr>
      <w:tr w:rsidR="0026213F" w:rsidRPr="005F5D15" w:rsidTr="00AC02A9">
        <w:trPr>
          <w:trHeight w:val="39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Prihodi od poreza 61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EC6F41">
              <w:t>2.550.000,00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EC6F41">
              <w:t>2.559.427,01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EC6F41">
              <w:t>80,09%</w:t>
            </w:r>
          </w:p>
        </w:tc>
      </w:tr>
      <w:tr w:rsidR="0026213F" w:rsidRPr="005F5D15" w:rsidTr="00AC02A9">
        <w:trPr>
          <w:trHeight w:val="39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Pomoći 63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EC6F41">
              <w:t>13.463.980,00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EC6F41">
              <w:t>10.013.630,46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EC6F41">
              <w:t>74,37</w:t>
            </w:r>
          </w:p>
        </w:tc>
      </w:tr>
      <w:tr w:rsidR="0026213F" w:rsidRPr="005F5D15" w:rsidTr="00AC02A9">
        <w:trPr>
          <w:trHeight w:val="39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Prihodi od imovine 64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EC6F41">
              <w:t>2.590.500,00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EC6F41">
              <w:t>2.526.801,65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EC6F41">
              <w:t>97,54%</w:t>
            </w:r>
          </w:p>
        </w:tc>
      </w:tr>
      <w:tr w:rsidR="0026213F" w:rsidRPr="005F5D15" w:rsidTr="00AC02A9">
        <w:trPr>
          <w:trHeight w:val="3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Prihodi od upravnih i administrativnih pristojbi, pristojbi po posebnim propisima i naknada  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EC6F41">
              <w:t>1.335.000,00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EC6F41">
              <w:t>1.284.312,70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EC6F41">
              <w:t>96,20%</w:t>
            </w:r>
          </w:p>
        </w:tc>
      </w:tr>
      <w:tr w:rsidR="0026213F" w:rsidRPr="005F5D15" w:rsidTr="00AC02A9">
        <w:trPr>
          <w:trHeight w:val="3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Ostali prihodi 66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EC6F41">
              <w:t>615.900,00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EC6F41">
              <w:t>82.968,35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EC6F41">
              <w:t>13,47%</w:t>
            </w:r>
          </w:p>
        </w:tc>
      </w:tr>
      <w:tr w:rsidR="0026213F" w:rsidRPr="005F5D15" w:rsidTr="00AC02A9">
        <w:trPr>
          <w:trHeight w:val="3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Ostali prihodi 68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EC6F41">
              <w:t>5.000,00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EC6F41"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EC6F41">
              <w:t>0,00%</w:t>
            </w:r>
          </w:p>
        </w:tc>
      </w:tr>
      <w:tr w:rsidR="0026213F" w:rsidRPr="005F5D15" w:rsidTr="00AC02A9">
        <w:trPr>
          <w:trHeight w:val="39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213F" w:rsidRPr="005F5D15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</w:rPr>
            </w:pPr>
            <w:r w:rsidRPr="005F5D15">
              <w:rPr>
                <w:rFonts w:ascii="Times New Roman" w:hAnsi="Times New Roman" w:cs="Times New Roman"/>
                <w:b/>
              </w:rPr>
              <w:t>U k u p n o : 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13F" w:rsidRPr="0026213F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26213F">
              <w:rPr>
                <w:b/>
                <w:bCs/>
              </w:rPr>
              <w:t>20.560.380,00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13F" w:rsidRPr="0026213F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26213F">
              <w:rPr>
                <w:b/>
                <w:bCs/>
              </w:rPr>
              <w:t>16.467.140,17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13F" w:rsidRPr="0026213F" w:rsidRDefault="0026213F" w:rsidP="0026213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26213F">
              <w:rPr>
                <w:b/>
                <w:bCs/>
              </w:rPr>
              <w:t>79,51%</w:t>
            </w:r>
          </w:p>
        </w:tc>
      </w:tr>
    </w:tbl>
    <w:p w:rsidR="006959EA" w:rsidRPr="005F5D15" w:rsidRDefault="006959EA" w:rsidP="006959EA">
      <w:pPr>
        <w:widowControl w:val="0"/>
        <w:tabs>
          <w:tab w:val="center" w:pos="7756"/>
        </w:tabs>
        <w:autoSpaceDE w:val="0"/>
        <w:autoSpaceDN w:val="0"/>
        <w:adjustRightInd w:val="0"/>
        <w:spacing w:before="21" w:after="0" w:line="240" w:lineRule="auto"/>
        <w:rPr>
          <w:rFonts w:ascii="Times New Roman" w:hAnsi="Times New Roman" w:cs="Times New Roman"/>
        </w:rPr>
        <w:sectPr w:rsidR="006959EA" w:rsidRPr="005F5D15" w:rsidSect="0012534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6959EA" w:rsidRPr="005F5D15" w:rsidRDefault="006959EA" w:rsidP="006959EA">
      <w:pPr>
        <w:pStyle w:val="Default"/>
        <w:numPr>
          <w:ilvl w:val="0"/>
          <w:numId w:val="4"/>
        </w:numPr>
        <w:jc w:val="both"/>
        <w:rPr>
          <w:color w:val="auto"/>
          <w:sz w:val="22"/>
          <w:szCs w:val="22"/>
        </w:rPr>
      </w:pPr>
      <w:r w:rsidRPr="005F5D15">
        <w:rPr>
          <w:color w:val="auto"/>
          <w:sz w:val="22"/>
          <w:szCs w:val="22"/>
        </w:rPr>
        <w:lastRenderedPageBreak/>
        <w:t xml:space="preserve">Prihodi od poreza ostvareni su u iznosu </w:t>
      </w:r>
      <w:r w:rsidR="007F6B53">
        <w:rPr>
          <w:color w:val="auto"/>
          <w:sz w:val="22"/>
          <w:szCs w:val="22"/>
        </w:rPr>
        <w:t>2.559.427,01</w:t>
      </w:r>
      <w:r w:rsidRPr="005F5D15">
        <w:rPr>
          <w:color w:val="auto"/>
          <w:sz w:val="22"/>
          <w:szCs w:val="22"/>
        </w:rPr>
        <w:t xml:space="preserve"> kn ili </w:t>
      </w:r>
      <w:r w:rsidR="007F6B53">
        <w:rPr>
          <w:color w:val="auto"/>
          <w:sz w:val="22"/>
          <w:szCs w:val="22"/>
        </w:rPr>
        <w:t>80</w:t>
      </w:r>
      <w:r w:rsidR="00CC28FB">
        <w:rPr>
          <w:color w:val="auto"/>
          <w:sz w:val="22"/>
          <w:szCs w:val="22"/>
        </w:rPr>
        <w:t>,</w:t>
      </w:r>
      <w:r w:rsidR="007F6B53">
        <w:rPr>
          <w:color w:val="auto"/>
          <w:sz w:val="22"/>
          <w:szCs w:val="22"/>
        </w:rPr>
        <w:t>09</w:t>
      </w:r>
      <w:r w:rsidR="00423B42" w:rsidRPr="005F5D15">
        <w:rPr>
          <w:color w:val="auto"/>
          <w:sz w:val="22"/>
          <w:szCs w:val="22"/>
        </w:rPr>
        <w:t>%</w:t>
      </w:r>
      <w:r w:rsidRPr="005F5D15">
        <w:rPr>
          <w:color w:val="auto"/>
          <w:sz w:val="22"/>
          <w:szCs w:val="22"/>
        </w:rPr>
        <w:t xml:space="preserve"> u odnosu na godišnji plan.</w:t>
      </w:r>
      <w:r w:rsidR="00CC28FB">
        <w:rPr>
          <w:color w:val="auto"/>
          <w:sz w:val="22"/>
          <w:szCs w:val="22"/>
        </w:rPr>
        <w:t xml:space="preserve"> </w:t>
      </w:r>
    </w:p>
    <w:p w:rsidR="006959EA" w:rsidRPr="005F5D15" w:rsidRDefault="006959EA" w:rsidP="006959EA">
      <w:pPr>
        <w:pStyle w:val="Default"/>
        <w:numPr>
          <w:ilvl w:val="0"/>
          <w:numId w:val="6"/>
        </w:numPr>
        <w:jc w:val="both"/>
        <w:rPr>
          <w:color w:val="auto"/>
          <w:sz w:val="22"/>
          <w:szCs w:val="22"/>
        </w:rPr>
      </w:pPr>
      <w:r w:rsidRPr="005F5D15">
        <w:rPr>
          <w:color w:val="auto"/>
          <w:sz w:val="22"/>
          <w:szCs w:val="22"/>
        </w:rPr>
        <w:t xml:space="preserve">Prihodi od pomoći iz inozemstva i od subjekata unutar opće države ostvareni su u iznos od </w:t>
      </w:r>
      <w:r w:rsidR="007F6B53">
        <w:rPr>
          <w:color w:val="auto"/>
          <w:sz w:val="22"/>
          <w:szCs w:val="22"/>
        </w:rPr>
        <w:t xml:space="preserve">10.013.630,46 </w:t>
      </w:r>
      <w:r w:rsidRPr="005F5D15">
        <w:rPr>
          <w:color w:val="auto"/>
          <w:sz w:val="22"/>
          <w:szCs w:val="22"/>
        </w:rPr>
        <w:t xml:space="preserve">kn, ili </w:t>
      </w:r>
      <w:r w:rsidR="007F6B53">
        <w:rPr>
          <w:color w:val="auto"/>
          <w:sz w:val="22"/>
          <w:szCs w:val="22"/>
        </w:rPr>
        <w:t>74,37</w:t>
      </w:r>
      <w:r w:rsidRPr="005F5D15">
        <w:rPr>
          <w:color w:val="auto"/>
          <w:sz w:val="22"/>
          <w:szCs w:val="22"/>
        </w:rPr>
        <w:t>% planiranih prihoda u 202</w:t>
      </w:r>
      <w:r w:rsidR="00CC28FB">
        <w:rPr>
          <w:color w:val="auto"/>
          <w:sz w:val="22"/>
          <w:szCs w:val="22"/>
        </w:rPr>
        <w:t>2</w:t>
      </w:r>
      <w:r w:rsidRPr="005F5D15">
        <w:rPr>
          <w:color w:val="auto"/>
          <w:sz w:val="22"/>
          <w:szCs w:val="22"/>
        </w:rPr>
        <w:t>.g. ( odnose se na tekuće  i kapitalne pomoći iz</w:t>
      </w:r>
      <w:r w:rsidR="003D0CC3">
        <w:rPr>
          <w:color w:val="auto"/>
          <w:sz w:val="22"/>
          <w:szCs w:val="22"/>
        </w:rPr>
        <w:t xml:space="preserve"> proračunu iz drugih proračuna iznos od </w:t>
      </w:r>
      <w:r w:rsidR="007F6B53">
        <w:rPr>
          <w:color w:val="auto"/>
          <w:sz w:val="22"/>
          <w:szCs w:val="22"/>
        </w:rPr>
        <w:t xml:space="preserve">9.575.080,87 </w:t>
      </w:r>
      <w:r w:rsidR="003D0CC3">
        <w:rPr>
          <w:color w:val="auto"/>
          <w:sz w:val="22"/>
          <w:szCs w:val="22"/>
        </w:rPr>
        <w:t>kn, pomoći od izvanproračunskih korisnika 634 program Javni rad</w:t>
      </w:r>
      <w:r w:rsidR="0047102B">
        <w:rPr>
          <w:color w:val="auto"/>
          <w:sz w:val="22"/>
          <w:szCs w:val="22"/>
        </w:rPr>
        <w:t xml:space="preserve"> u iznosu od 96.632,73 kn</w:t>
      </w:r>
      <w:r w:rsidRPr="005F5D15">
        <w:rPr>
          <w:color w:val="auto"/>
          <w:sz w:val="22"/>
          <w:szCs w:val="22"/>
        </w:rPr>
        <w:t xml:space="preserve"> i pomoći temeljem prijenosa EU</w:t>
      </w:r>
      <w:r w:rsidR="003D0CC3">
        <w:rPr>
          <w:color w:val="auto"/>
          <w:sz w:val="22"/>
          <w:szCs w:val="22"/>
        </w:rPr>
        <w:t xml:space="preserve"> </w:t>
      </w:r>
      <w:r w:rsidR="00A67933">
        <w:rPr>
          <w:color w:val="auto"/>
          <w:sz w:val="22"/>
          <w:szCs w:val="22"/>
        </w:rPr>
        <w:t xml:space="preserve">sredstava </w:t>
      </w:r>
      <w:r w:rsidR="003D0CC3">
        <w:rPr>
          <w:color w:val="auto"/>
          <w:sz w:val="22"/>
          <w:szCs w:val="22"/>
        </w:rPr>
        <w:t xml:space="preserve">341.916,86 kn </w:t>
      </w:r>
      <w:r w:rsidR="00A67933">
        <w:rPr>
          <w:color w:val="auto"/>
          <w:sz w:val="22"/>
          <w:szCs w:val="22"/>
        </w:rPr>
        <w:t>pokriće manjka sredstava 2021. godine konačne isplate za projekt Dječji vrtić Trpinja i Zaželi II faza).</w:t>
      </w:r>
      <w:r w:rsidR="0089377C" w:rsidRPr="005F5D15">
        <w:rPr>
          <w:color w:val="auto"/>
          <w:sz w:val="22"/>
          <w:szCs w:val="22"/>
        </w:rPr>
        <w:t xml:space="preserve"> </w:t>
      </w:r>
      <w:r w:rsidR="007D3F65" w:rsidRPr="005F5D15">
        <w:rPr>
          <w:color w:val="auto"/>
          <w:sz w:val="22"/>
          <w:szCs w:val="22"/>
        </w:rPr>
        <w:t xml:space="preserve"> Sredstva tekuće pomoći iz državnog proračun temeljem prijenosa EU sredstava iznose </w:t>
      </w:r>
      <w:r w:rsidR="00A67933">
        <w:rPr>
          <w:color w:val="auto"/>
          <w:sz w:val="22"/>
          <w:szCs w:val="22"/>
        </w:rPr>
        <w:t xml:space="preserve">16.640,87 </w:t>
      </w:r>
      <w:r w:rsidR="007D3F65" w:rsidRPr="005F5D15">
        <w:rPr>
          <w:color w:val="auto"/>
          <w:sz w:val="22"/>
          <w:szCs w:val="22"/>
        </w:rPr>
        <w:t xml:space="preserve"> kuna, a kapitalne pomoći iz državnog proračuna temeljem prijenosa EU sredstava ostvarene su u visini od </w:t>
      </w:r>
      <w:r w:rsidR="00A67933">
        <w:rPr>
          <w:color w:val="auto"/>
          <w:sz w:val="22"/>
          <w:szCs w:val="22"/>
        </w:rPr>
        <w:t>325.275,99</w:t>
      </w:r>
      <w:r w:rsidR="005E4442">
        <w:rPr>
          <w:color w:val="auto"/>
          <w:sz w:val="22"/>
          <w:szCs w:val="22"/>
        </w:rPr>
        <w:t xml:space="preserve"> </w:t>
      </w:r>
      <w:r w:rsidR="007D3F65" w:rsidRPr="005F5D15">
        <w:rPr>
          <w:color w:val="auto"/>
          <w:sz w:val="22"/>
          <w:szCs w:val="22"/>
        </w:rPr>
        <w:t>kuna.</w:t>
      </w:r>
      <w:r w:rsidR="0089377C" w:rsidRPr="005F5D15">
        <w:rPr>
          <w:color w:val="auto"/>
          <w:sz w:val="22"/>
          <w:szCs w:val="22"/>
        </w:rPr>
        <w:t xml:space="preserve"> </w:t>
      </w:r>
      <w:r w:rsidRPr="005F5D15">
        <w:rPr>
          <w:color w:val="auto"/>
          <w:sz w:val="22"/>
          <w:szCs w:val="22"/>
        </w:rPr>
        <w:t xml:space="preserve"> </w:t>
      </w:r>
    </w:p>
    <w:p w:rsidR="006959EA" w:rsidRPr="005F5D15" w:rsidRDefault="006959EA" w:rsidP="006959EA">
      <w:pPr>
        <w:pStyle w:val="Default"/>
        <w:numPr>
          <w:ilvl w:val="0"/>
          <w:numId w:val="6"/>
        </w:numPr>
        <w:jc w:val="both"/>
        <w:rPr>
          <w:color w:val="auto"/>
          <w:sz w:val="22"/>
          <w:szCs w:val="22"/>
        </w:rPr>
      </w:pPr>
      <w:r w:rsidRPr="005F5D15">
        <w:rPr>
          <w:color w:val="auto"/>
          <w:sz w:val="22"/>
          <w:szCs w:val="22"/>
        </w:rPr>
        <w:t xml:space="preserve">Prihodi od imovine  realizirani su u iznosu </w:t>
      </w:r>
      <w:r w:rsidR="00B43BAB">
        <w:rPr>
          <w:color w:val="auto"/>
          <w:sz w:val="22"/>
          <w:szCs w:val="22"/>
        </w:rPr>
        <w:t>2.526.801,65</w:t>
      </w:r>
      <w:r w:rsidRPr="005F5D15">
        <w:rPr>
          <w:color w:val="auto"/>
          <w:sz w:val="22"/>
          <w:szCs w:val="22"/>
        </w:rPr>
        <w:t xml:space="preserve"> kn, ili </w:t>
      </w:r>
      <w:r w:rsidR="00B43BAB">
        <w:rPr>
          <w:color w:val="auto"/>
          <w:sz w:val="22"/>
          <w:szCs w:val="22"/>
        </w:rPr>
        <w:t>97,54</w:t>
      </w:r>
      <w:r w:rsidRPr="005F5D15">
        <w:rPr>
          <w:color w:val="auto"/>
          <w:sz w:val="22"/>
          <w:szCs w:val="22"/>
        </w:rPr>
        <w:t>%  od  planiranih prihoda. Najznačajniji udio prihoda u ovoj skupini su prihodi od zakupa državnog poljoprivrednog zemljišta</w:t>
      </w:r>
      <w:r w:rsidR="0089377C" w:rsidRPr="005F5D15">
        <w:rPr>
          <w:color w:val="auto"/>
          <w:sz w:val="22"/>
          <w:szCs w:val="22"/>
        </w:rPr>
        <w:t xml:space="preserve">, </w:t>
      </w:r>
      <w:r w:rsidR="00B929B2">
        <w:rPr>
          <w:color w:val="auto"/>
          <w:sz w:val="22"/>
          <w:szCs w:val="22"/>
        </w:rPr>
        <w:t>dospijeće navedenog potraživanja</w:t>
      </w:r>
      <w:r w:rsidR="005E4442">
        <w:rPr>
          <w:color w:val="auto"/>
          <w:sz w:val="22"/>
          <w:szCs w:val="22"/>
        </w:rPr>
        <w:t xml:space="preserve"> za revalorizirane ugovore ima rok 31.12.2022. godine.</w:t>
      </w:r>
      <w:r w:rsidR="0089377C" w:rsidRPr="005F5D15">
        <w:rPr>
          <w:color w:val="auto"/>
          <w:sz w:val="22"/>
          <w:szCs w:val="22"/>
        </w:rPr>
        <w:t xml:space="preserve"> </w:t>
      </w:r>
    </w:p>
    <w:p w:rsidR="006959EA" w:rsidRDefault="006959EA" w:rsidP="006959EA">
      <w:pPr>
        <w:pStyle w:val="Default"/>
        <w:numPr>
          <w:ilvl w:val="0"/>
          <w:numId w:val="6"/>
        </w:numPr>
        <w:jc w:val="both"/>
        <w:rPr>
          <w:color w:val="auto"/>
          <w:sz w:val="22"/>
          <w:szCs w:val="22"/>
        </w:rPr>
      </w:pPr>
      <w:r w:rsidRPr="005F5D15">
        <w:rPr>
          <w:color w:val="auto"/>
          <w:sz w:val="22"/>
          <w:szCs w:val="22"/>
        </w:rPr>
        <w:t xml:space="preserve">Prihodi od administrativnih pristojbi i po posebnih propisima realizirani su u iznosu </w:t>
      </w:r>
      <w:r w:rsidR="00652A2A">
        <w:rPr>
          <w:color w:val="auto"/>
          <w:sz w:val="22"/>
          <w:szCs w:val="22"/>
        </w:rPr>
        <w:t>1.284.312,70</w:t>
      </w:r>
      <w:r w:rsidRPr="005F5D15">
        <w:rPr>
          <w:color w:val="auto"/>
          <w:sz w:val="22"/>
          <w:szCs w:val="22"/>
        </w:rPr>
        <w:t xml:space="preserve"> kn, ili </w:t>
      </w:r>
      <w:r w:rsidR="00652A2A">
        <w:rPr>
          <w:color w:val="auto"/>
          <w:sz w:val="22"/>
          <w:szCs w:val="22"/>
        </w:rPr>
        <w:t>96,20</w:t>
      </w:r>
      <w:r w:rsidR="008B3A8E">
        <w:rPr>
          <w:color w:val="auto"/>
          <w:sz w:val="22"/>
          <w:szCs w:val="22"/>
        </w:rPr>
        <w:t xml:space="preserve"> </w:t>
      </w:r>
      <w:r w:rsidRPr="005F5D15">
        <w:rPr>
          <w:color w:val="auto"/>
          <w:sz w:val="22"/>
          <w:szCs w:val="22"/>
        </w:rPr>
        <w:t>%  planiranih prihoda. Najznačajniji udio prihoda u ovoj skupini su prihodi od komunalne naknade</w:t>
      </w:r>
      <w:r w:rsidR="008B3A8E">
        <w:rPr>
          <w:color w:val="auto"/>
          <w:sz w:val="22"/>
          <w:szCs w:val="22"/>
        </w:rPr>
        <w:t xml:space="preserve"> u iznosu od </w:t>
      </w:r>
      <w:r w:rsidR="00652A2A">
        <w:rPr>
          <w:color w:val="auto"/>
          <w:sz w:val="22"/>
          <w:szCs w:val="22"/>
        </w:rPr>
        <w:t>1.260.350,72</w:t>
      </w:r>
      <w:r w:rsidR="008B3A8E">
        <w:rPr>
          <w:color w:val="auto"/>
          <w:sz w:val="22"/>
          <w:szCs w:val="22"/>
        </w:rPr>
        <w:t xml:space="preserve"> kuna</w:t>
      </w:r>
      <w:r w:rsidR="0089377C" w:rsidRPr="005F5D15">
        <w:rPr>
          <w:color w:val="auto"/>
          <w:sz w:val="22"/>
          <w:szCs w:val="22"/>
        </w:rPr>
        <w:t>.</w:t>
      </w:r>
    </w:p>
    <w:p w:rsidR="00EC639E" w:rsidRDefault="00EC639E" w:rsidP="00EC639E">
      <w:pPr>
        <w:pStyle w:val="Default"/>
        <w:jc w:val="both"/>
        <w:rPr>
          <w:color w:val="auto"/>
          <w:sz w:val="22"/>
          <w:szCs w:val="22"/>
        </w:rPr>
      </w:pPr>
    </w:p>
    <w:p w:rsidR="00EC639E" w:rsidRPr="005F5D15" w:rsidRDefault="00EC639E" w:rsidP="00EC639E">
      <w:pPr>
        <w:pStyle w:val="Default"/>
        <w:jc w:val="both"/>
        <w:rPr>
          <w:color w:val="auto"/>
          <w:sz w:val="22"/>
          <w:szCs w:val="22"/>
        </w:rPr>
      </w:pPr>
    </w:p>
    <w:p w:rsidR="006959EA" w:rsidRPr="005F5D15" w:rsidRDefault="006959EA" w:rsidP="006959EA">
      <w:pPr>
        <w:pStyle w:val="Default"/>
        <w:jc w:val="both"/>
        <w:rPr>
          <w:color w:val="auto"/>
          <w:sz w:val="22"/>
          <w:szCs w:val="22"/>
        </w:rPr>
      </w:pPr>
    </w:p>
    <w:p w:rsidR="006959EA" w:rsidRPr="005F5D15" w:rsidRDefault="006959EA" w:rsidP="006959EA">
      <w:pPr>
        <w:pStyle w:val="Default"/>
        <w:jc w:val="both"/>
        <w:rPr>
          <w:i/>
          <w:iCs/>
          <w:color w:val="auto"/>
          <w:sz w:val="22"/>
          <w:szCs w:val="22"/>
        </w:rPr>
      </w:pPr>
      <w:r w:rsidRPr="005F5D15">
        <w:rPr>
          <w:i/>
          <w:iCs/>
          <w:color w:val="auto"/>
          <w:sz w:val="22"/>
          <w:szCs w:val="22"/>
        </w:rPr>
        <w:t xml:space="preserve"> PRIHODI OD PRODAJE NEFINANCIJSKE IMOVINE </w:t>
      </w:r>
    </w:p>
    <w:p w:rsidR="006959EA" w:rsidRPr="005F5D15" w:rsidRDefault="006959EA" w:rsidP="006959EA">
      <w:pPr>
        <w:pStyle w:val="Default"/>
        <w:jc w:val="both"/>
        <w:rPr>
          <w:i/>
          <w:iCs/>
          <w:color w:val="auto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1559"/>
        <w:gridCol w:w="1843"/>
        <w:gridCol w:w="1275"/>
      </w:tblGrid>
      <w:tr w:rsidR="006959EA" w:rsidRPr="005F5D15" w:rsidTr="004372BC">
        <w:trPr>
          <w:trHeight w:val="340"/>
        </w:trPr>
        <w:tc>
          <w:tcPr>
            <w:tcW w:w="4395" w:type="dxa"/>
            <w:shd w:val="clear" w:color="auto" w:fill="FFFFFF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Prihodi od imovine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Plan</w:t>
            </w:r>
          </w:p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202</w:t>
            </w:r>
            <w:r w:rsidR="00084C06">
              <w:rPr>
                <w:rFonts w:ascii="Times New Roman" w:hAnsi="Times New Roman" w:cs="Times New Roman"/>
              </w:rPr>
              <w:t>2</w:t>
            </w:r>
            <w:r w:rsidRPr="005F5D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Izvršenje</w:t>
            </w:r>
          </w:p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01.01 – 3</w:t>
            </w:r>
            <w:r w:rsidR="00D710A7">
              <w:rPr>
                <w:rFonts w:ascii="Times New Roman" w:hAnsi="Times New Roman" w:cs="Times New Roman"/>
              </w:rPr>
              <w:t>1</w:t>
            </w:r>
            <w:r w:rsidRPr="005F5D15">
              <w:rPr>
                <w:rFonts w:ascii="Times New Roman" w:hAnsi="Times New Roman" w:cs="Times New Roman"/>
              </w:rPr>
              <w:t>.</w:t>
            </w:r>
            <w:r w:rsidR="00D710A7">
              <w:rPr>
                <w:rFonts w:ascii="Times New Roman" w:hAnsi="Times New Roman" w:cs="Times New Roman"/>
              </w:rPr>
              <w:t>12</w:t>
            </w:r>
            <w:r w:rsidRPr="005F5D15">
              <w:rPr>
                <w:rFonts w:ascii="Times New Roman" w:hAnsi="Times New Roman" w:cs="Times New Roman"/>
              </w:rPr>
              <w:t>. 202</w:t>
            </w:r>
            <w:r w:rsidR="00084C06">
              <w:rPr>
                <w:rFonts w:ascii="Times New Roman" w:hAnsi="Times New Roman" w:cs="Times New Roman"/>
              </w:rPr>
              <w:t>2</w:t>
            </w:r>
            <w:r w:rsidRPr="005F5D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2/1</w:t>
            </w:r>
          </w:p>
        </w:tc>
      </w:tr>
      <w:tr w:rsidR="006959EA" w:rsidRPr="005F5D15" w:rsidTr="004372BC">
        <w:trPr>
          <w:trHeight w:val="340"/>
        </w:trPr>
        <w:tc>
          <w:tcPr>
            <w:tcW w:w="4395" w:type="dxa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3</w:t>
            </w:r>
          </w:p>
        </w:tc>
      </w:tr>
      <w:tr w:rsidR="006959EA" w:rsidRPr="005F5D15" w:rsidTr="004372BC">
        <w:trPr>
          <w:trHeight w:val="340"/>
        </w:trPr>
        <w:tc>
          <w:tcPr>
            <w:tcW w:w="4395" w:type="dxa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Prihodi od prodaje nefinancijske imovine 71</w:t>
            </w:r>
          </w:p>
        </w:tc>
        <w:tc>
          <w:tcPr>
            <w:tcW w:w="1559" w:type="dxa"/>
            <w:vAlign w:val="center"/>
          </w:tcPr>
          <w:p w:rsidR="006959EA" w:rsidRPr="005F5D15" w:rsidRDefault="002A666E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1</w:t>
            </w:r>
            <w:r w:rsidR="00084C06">
              <w:rPr>
                <w:rFonts w:ascii="Times New Roman" w:hAnsi="Times New Roman" w:cs="Times New Roman"/>
              </w:rPr>
              <w:t>50</w:t>
            </w:r>
            <w:r w:rsidRPr="005F5D15">
              <w:rPr>
                <w:rFonts w:ascii="Times New Roman" w:hAnsi="Times New Roman" w:cs="Times New Roman"/>
              </w:rPr>
              <w:t>,0</w:t>
            </w:r>
            <w:r w:rsidR="006959EA" w:rsidRPr="005F5D15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43" w:type="dxa"/>
            <w:vAlign w:val="center"/>
          </w:tcPr>
          <w:p w:rsidR="006959EA" w:rsidRPr="005F5D15" w:rsidRDefault="002A666E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:rsidR="006959EA" w:rsidRPr="005F5D15" w:rsidRDefault="00EB43BD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0,00</w:t>
            </w:r>
            <w:r w:rsidR="006959EA" w:rsidRPr="005F5D15">
              <w:rPr>
                <w:rFonts w:ascii="Times New Roman" w:hAnsi="Times New Roman" w:cs="Times New Roman"/>
              </w:rPr>
              <w:t>%</w:t>
            </w:r>
          </w:p>
        </w:tc>
      </w:tr>
      <w:tr w:rsidR="006959EA" w:rsidRPr="005F5D15" w:rsidTr="004372BC">
        <w:trPr>
          <w:trHeight w:val="340"/>
        </w:trPr>
        <w:tc>
          <w:tcPr>
            <w:tcW w:w="4395" w:type="dxa"/>
            <w:shd w:val="clear" w:color="auto" w:fill="FFFFFF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  <w:b/>
              </w:rPr>
              <w:t>U k u p n o</w:t>
            </w:r>
            <w:r w:rsidRPr="005F5D15">
              <w:rPr>
                <w:rFonts w:ascii="Times New Roman" w:hAnsi="Times New Roman" w:cs="Times New Roman"/>
              </w:rPr>
              <w:t>:</w:t>
            </w:r>
            <w:r w:rsidRPr="00C85487">
              <w:rPr>
                <w:rFonts w:ascii="Times New Roman" w:hAnsi="Times New Roman" w:cs="Times New Roman"/>
                <w:b/>
                <w:bCs/>
              </w:rPr>
              <w:t xml:space="preserve"> 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/>
              </w:rPr>
            </w:pPr>
            <w:r w:rsidRPr="005F5D15">
              <w:rPr>
                <w:rFonts w:ascii="Times New Roman" w:hAnsi="Times New Roman" w:cs="Times New Roman"/>
                <w:b/>
              </w:rPr>
              <w:t>1</w:t>
            </w:r>
            <w:r w:rsidR="00734310">
              <w:rPr>
                <w:rFonts w:ascii="Times New Roman" w:hAnsi="Times New Roman" w:cs="Times New Roman"/>
                <w:b/>
              </w:rPr>
              <w:t>50</w:t>
            </w:r>
            <w:r w:rsidRPr="005F5D15">
              <w:rPr>
                <w:rFonts w:ascii="Times New Roman" w:hAnsi="Times New Roman" w:cs="Times New Roman"/>
                <w:b/>
              </w:rPr>
              <w:t>.</w:t>
            </w:r>
            <w:r w:rsidR="002A666E" w:rsidRPr="005F5D15">
              <w:rPr>
                <w:rFonts w:ascii="Times New Roman" w:hAnsi="Times New Roman" w:cs="Times New Roman"/>
                <w:b/>
              </w:rPr>
              <w:t>0</w:t>
            </w:r>
            <w:r w:rsidRPr="005F5D15"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6959EA" w:rsidRPr="005F5D15" w:rsidRDefault="00EB43BD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/>
              </w:rPr>
            </w:pPr>
            <w:r w:rsidRPr="005F5D15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959EA" w:rsidRPr="005F5D15" w:rsidRDefault="00EB43BD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/>
              </w:rPr>
            </w:pPr>
            <w:r w:rsidRPr="005F5D15">
              <w:rPr>
                <w:rFonts w:ascii="Times New Roman" w:hAnsi="Times New Roman" w:cs="Times New Roman"/>
                <w:b/>
              </w:rPr>
              <w:t>0,00</w:t>
            </w:r>
            <w:r w:rsidR="006959EA" w:rsidRPr="005F5D15">
              <w:rPr>
                <w:rFonts w:ascii="Times New Roman" w:hAnsi="Times New Roman" w:cs="Times New Roman"/>
                <w:b/>
              </w:rPr>
              <w:t>%</w:t>
            </w:r>
          </w:p>
        </w:tc>
      </w:tr>
    </w:tbl>
    <w:p w:rsidR="006959EA" w:rsidRPr="005F5D15" w:rsidRDefault="006959EA" w:rsidP="006959EA">
      <w:pPr>
        <w:pStyle w:val="Default"/>
        <w:jc w:val="both"/>
        <w:rPr>
          <w:color w:val="auto"/>
          <w:sz w:val="22"/>
          <w:szCs w:val="22"/>
        </w:rPr>
      </w:pPr>
    </w:p>
    <w:p w:rsidR="006959EA" w:rsidRPr="005F5D15" w:rsidRDefault="006959EA" w:rsidP="006959EA">
      <w:pPr>
        <w:pStyle w:val="Default"/>
        <w:ind w:left="720"/>
        <w:jc w:val="both"/>
        <w:rPr>
          <w:color w:val="auto"/>
          <w:sz w:val="22"/>
          <w:szCs w:val="22"/>
        </w:rPr>
      </w:pPr>
    </w:p>
    <w:p w:rsidR="00EC639E" w:rsidRPr="005F5D15" w:rsidRDefault="00EC639E" w:rsidP="00EC639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5F5D15">
        <w:rPr>
          <w:rFonts w:ascii="Times New Roman" w:eastAsia="Times New Roman" w:hAnsi="Times New Roman" w:cs="Times New Roman"/>
          <w:lang w:eastAsia="zh-CN"/>
        </w:rPr>
        <w:t xml:space="preserve">Općina Trpinja </w:t>
      </w:r>
      <w:r>
        <w:rPr>
          <w:rFonts w:ascii="Times New Roman" w:eastAsia="Times New Roman" w:hAnsi="Times New Roman" w:cs="Times New Roman"/>
          <w:lang w:eastAsia="zh-CN"/>
        </w:rPr>
        <w:t>nije</w:t>
      </w:r>
      <w:r w:rsidRPr="005F5D15"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u razdoblju od 01.</w:t>
      </w:r>
      <w:r w:rsidR="00D710A7">
        <w:rPr>
          <w:rFonts w:ascii="Times New Roman" w:eastAsia="Times New Roman" w:hAnsi="Times New Roman" w:cs="Times New Roman"/>
          <w:lang w:eastAsia="zh-CN"/>
        </w:rPr>
        <w:t>01</w:t>
      </w:r>
      <w:r>
        <w:rPr>
          <w:rFonts w:ascii="Times New Roman" w:eastAsia="Times New Roman" w:hAnsi="Times New Roman" w:cs="Times New Roman"/>
          <w:lang w:eastAsia="zh-CN"/>
        </w:rPr>
        <w:t>.-3</w:t>
      </w:r>
      <w:r w:rsidR="00D710A7">
        <w:rPr>
          <w:rFonts w:ascii="Times New Roman" w:eastAsia="Times New Roman" w:hAnsi="Times New Roman" w:cs="Times New Roman"/>
          <w:lang w:eastAsia="zh-CN"/>
        </w:rPr>
        <w:t>1</w:t>
      </w:r>
      <w:r>
        <w:rPr>
          <w:rFonts w:ascii="Times New Roman" w:eastAsia="Times New Roman" w:hAnsi="Times New Roman" w:cs="Times New Roman"/>
          <w:lang w:eastAsia="zh-CN"/>
        </w:rPr>
        <w:t>.</w:t>
      </w:r>
      <w:r w:rsidR="00D710A7">
        <w:rPr>
          <w:rFonts w:ascii="Times New Roman" w:eastAsia="Times New Roman" w:hAnsi="Times New Roman" w:cs="Times New Roman"/>
          <w:lang w:eastAsia="zh-CN"/>
        </w:rPr>
        <w:t>12</w:t>
      </w:r>
      <w:r>
        <w:rPr>
          <w:rFonts w:ascii="Times New Roman" w:eastAsia="Times New Roman" w:hAnsi="Times New Roman" w:cs="Times New Roman"/>
          <w:lang w:eastAsia="zh-CN"/>
        </w:rPr>
        <w:t>.2022. godine nije imala prodaju nefinancijske imovine, te nije ni ostvarila prihode od prodaje nefinancijske imovine.</w:t>
      </w:r>
    </w:p>
    <w:p w:rsidR="006959EA" w:rsidRPr="005F5D15" w:rsidRDefault="006959EA" w:rsidP="006959EA">
      <w:pPr>
        <w:pStyle w:val="Default"/>
        <w:ind w:left="720"/>
        <w:jc w:val="both"/>
        <w:rPr>
          <w:color w:val="auto"/>
          <w:sz w:val="22"/>
          <w:szCs w:val="22"/>
        </w:rPr>
      </w:pPr>
    </w:p>
    <w:p w:rsidR="009E4414" w:rsidRPr="005F5D15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:rsidR="009E4414" w:rsidRPr="005F5D15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:rsidR="009E4414" w:rsidRPr="005F5D15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:rsidR="009E4414" w:rsidRPr="005F5D15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:rsidR="009E4414" w:rsidRPr="005F5D15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:rsidR="009E4414" w:rsidRPr="005F5D15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:rsidR="009E4414" w:rsidRPr="005F5D15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:rsidR="009E4414" w:rsidRPr="005F5D15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:rsidR="009E4414" w:rsidRPr="005F5D15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:rsidR="009E4414" w:rsidRPr="005F5D15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:rsidR="009E4414" w:rsidRPr="005F5D15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:rsidR="009E4414" w:rsidRPr="005F5D15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:rsidR="009E4414" w:rsidRPr="005F5D15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:rsidR="009E4414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:rsidR="00EC639E" w:rsidRDefault="00EC639E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:rsidR="009E4414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:rsidR="00CB52E6" w:rsidRPr="005F5D15" w:rsidRDefault="00CB52E6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:rsidR="009E4414" w:rsidRPr="005F5D15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:rsidR="009E4414" w:rsidRPr="005F5D15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:rsidR="006959EA" w:rsidRPr="005F5D15" w:rsidRDefault="006959EA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  <w:r w:rsidRPr="005F5D15">
        <w:rPr>
          <w:b/>
          <w:bCs/>
          <w:i/>
          <w:iCs/>
          <w:color w:val="auto"/>
          <w:sz w:val="22"/>
          <w:szCs w:val="22"/>
        </w:rPr>
        <w:t xml:space="preserve"> OBRAZLOŽENJE OSTVARENJA RASHODA I IZDATAKA</w:t>
      </w:r>
    </w:p>
    <w:p w:rsidR="006959EA" w:rsidRPr="005F5D15" w:rsidRDefault="006959EA" w:rsidP="006959EA">
      <w:pPr>
        <w:pStyle w:val="Default"/>
        <w:jc w:val="both"/>
        <w:rPr>
          <w:bCs/>
          <w:i/>
          <w:iCs/>
          <w:color w:val="auto"/>
          <w:sz w:val="22"/>
          <w:szCs w:val="22"/>
        </w:rPr>
      </w:pPr>
    </w:p>
    <w:p w:rsidR="006959EA" w:rsidRPr="005F5D15" w:rsidRDefault="006959EA" w:rsidP="006959EA">
      <w:pPr>
        <w:pStyle w:val="Default"/>
        <w:jc w:val="both"/>
        <w:rPr>
          <w:bCs/>
          <w:color w:val="auto"/>
          <w:sz w:val="22"/>
          <w:szCs w:val="22"/>
        </w:rPr>
      </w:pPr>
      <w:r w:rsidRPr="005F5D15">
        <w:rPr>
          <w:bCs/>
          <w:color w:val="auto"/>
          <w:sz w:val="22"/>
          <w:szCs w:val="22"/>
        </w:rPr>
        <w:t xml:space="preserve">Ukupni proračunski rashodi i izdaci </w:t>
      </w:r>
      <w:r w:rsidRPr="005F5D15">
        <w:rPr>
          <w:color w:val="auto"/>
          <w:sz w:val="22"/>
          <w:szCs w:val="22"/>
        </w:rPr>
        <w:t>u 202</w:t>
      </w:r>
      <w:r w:rsidR="00DE2169">
        <w:rPr>
          <w:color w:val="auto"/>
          <w:sz w:val="22"/>
          <w:szCs w:val="22"/>
        </w:rPr>
        <w:t>2</w:t>
      </w:r>
      <w:r w:rsidRPr="005F5D15">
        <w:rPr>
          <w:color w:val="auto"/>
          <w:sz w:val="22"/>
          <w:szCs w:val="22"/>
        </w:rPr>
        <w:t xml:space="preserve">. g </w:t>
      </w:r>
      <w:r w:rsidRPr="005F5D15">
        <w:rPr>
          <w:bCs/>
          <w:color w:val="auto"/>
          <w:sz w:val="22"/>
          <w:szCs w:val="22"/>
        </w:rPr>
        <w:t xml:space="preserve"> izvršeni su u iznosu od </w:t>
      </w:r>
      <w:r w:rsidR="00496D2B">
        <w:rPr>
          <w:color w:val="auto"/>
          <w:sz w:val="22"/>
          <w:szCs w:val="22"/>
        </w:rPr>
        <w:t>16.990.219,00</w:t>
      </w:r>
      <w:r w:rsidRPr="005F5D15">
        <w:rPr>
          <w:bCs/>
          <w:color w:val="auto"/>
          <w:sz w:val="22"/>
          <w:szCs w:val="22"/>
        </w:rPr>
        <w:t xml:space="preserve">  kn ili  </w:t>
      </w:r>
      <w:r w:rsidR="00496D2B">
        <w:rPr>
          <w:bCs/>
          <w:color w:val="auto"/>
          <w:sz w:val="22"/>
          <w:szCs w:val="22"/>
        </w:rPr>
        <w:t>82,04</w:t>
      </w:r>
      <w:r w:rsidRPr="005F5D15">
        <w:rPr>
          <w:bCs/>
          <w:color w:val="auto"/>
          <w:sz w:val="22"/>
          <w:szCs w:val="22"/>
        </w:rPr>
        <w:t>% u odnosu na godišnji plan.</w:t>
      </w:r>
    </w:p>
    <w:p w:rsidR="006959EA" w:rsidRPr="005F5D15" w:rsidRDefault="006959EA" w:rsidP="006959EA">
      <w:pPr>
        <w:pStyle w:val="Default"/>
        <w:jc w:val="both"/>
        <w:rPr>
          <w:bCs/>
          <w:color w:val="auto"/>
          <w:sz w:val="22"/>
          <w:szCs w:val="22"/>
        </w:rPr>
      </w:pPr>
    </w:p>
    <w:p w:rsidR="006959EA" w:rsidRPr="005F5D15" w:rsidRDefault="006959EA" w:rsidP="006959EA">
      <w:pPr>
        <w:pStyle w:val="Default"/>
        <w:jc w:val="both"/>
        <w:rPr>
          <w:bCs/>
          <w:color w:val="auto"/>
          <w:sz w:val="22"/>
          <w:szCs w:val="22"/>
        </w:rPr>
      </w:pPr>
      <w:r w:rsidRPr="005F5D15">
        <w:rPr>
          <w:bCs/>
          <w:color w:val="auto"/>
          <w:sz w:val="22"/>
          <w:szCs w:val="22"/>
        </w:rPr>
        <w:t>Prema ekonomskoj klasifikaciji rashodi i izdaci su:</w:t>
      </w:r>
    </w:p>
    <w:p w:rsidR="006959EA" w:rsidRPr="005F5D15" w:rsidRDefault="006959EA" w:rsidP="006959EA">
      <w:pPr>
        <w:pStyle w:val="Default"/>
        <w:jc w:val="both"/>
        <w:rPr>
          <w:bCs/>
          <w:color w:val="auto"/>
          <w:sz w:val="22"/>
          <w:szCs w:val="22"/>
        </w:rPr>
      </w:pPr>
    </w:p>
    <w:p w:rsidR="006959EA" w:rsidRPr="005F5D15" w:rsidRDefault="006959EA" w:rsidP="006959EA">
      <w:pPr>
        <w:pStyle w:val="Default"/>
        <w:numPr>
          <w:ilvl w:val="0"/>
          <w:numId w:val="8"/>
        </w:numPr>
        <w:jc w:val="both"/>
        <w:rPr>
          <w:bCs/>
          <w:color w:val="auto"/>
          <w:sz w:val="22"/>
          <w:szCs w:val="22"/>
        </w:rPr>
      </w:pPr>
      <w:r w:rsidRPr="005F5D15">
        <w:rPr>
          <w:bCs/>
          <w:color w:val="auto"/>
          <w:sz w:val="22"/>
          <w:szCs w:val="22"/>
        </w:rPr>
        <w:t>RASHODI POSLOVANJA</w:t>
      </w:r>
    </w:p>
    <w:p w:rsidR="006959EA" w:rsidRPr="005F5D15" w:rsidRDefault="006959EA" w:rsidP="006959EA">
      <w:pPr>
        <w:pStyle w:val="Default"/>
        <w:numPr>
          <w:ilvl w:val="0"/>
          <w:numId w:val="8"/>
        </w:numPr>
        <w:jc w:val="both"/>
        <w:rPr>
          <w:bCs/>
          <w:color w:val="auto"/>
          <w:sz w:val="22"/>
          <w:szCs w:val="22"/>
        </w:rPr>
      </w:pPr>
      <w:r w:rsidRPr="005F5D15">
        <w:rPr>
          <w:bCs/>
          <w:color w:val="auto"/>
          <w:sz w:val="22"/>
          <w:szCs w:val="22"/>
        </w:rPr>
        <w:t>RASHODI ZA NABAVU NEFINANCIJSKE IMOVINE</w:t>
      </w:r>
    </w:p>
    <w:p w:rsidR="006959EA" w:rsidRPr="005F5D15" w:rsidRDefault="006959EA" w:rsidP="006959EA">
      <w:pPr>
        <w:pStyle w:val="Default"/>
        <w:jc w:val="both"/>
        <w:rPr>
          <w:color w:val="FF0000"/>
          <w:sz w:val="22"/>
          <w:szCs w:val="22"/>
        </w:rPr>
      </w:pPr>
    </w:p>
    <w:p w:rsidR="006959EA" w:rsidRPr="005F5D15" w:rsidRDefault="006959EA" w:rsidP="006959EA">
      <w:pPr>
        <w:pStyle w:val="Default"/>
        <w:jc w:val="both"/>
        <w:rPr>
          <w:color w:val="FF0000"/>
          <w:sz w:val="22"/>
          <w:szCs w:val="22"/>
        </w:rPr>
      </w:pPr>
    </w:p>
    <w:p w:rsidR="006959EA" w:rsidRPr="005F5D15" w:rsidRDefault="006959EA" w:rsidP="006959EA">
      <w:pPr>
        <w:pStyle w:val="Default"/>
        <w:jc w:val="both"/>
        <w:rPr>
          <w:i/>
          <w:iCs/>
          <w:color w:val="auto"/>
          <w:sz w:val="22"/>
          <w:szCs w:val="22"/>
        </w:rPr>
      </w:pPr>
      <w:r w:rsidRPr="005F5D15">
        <w:rPr>
          <w:i/>
          <w:iCs/>
          <w:color w:val="auto"/>
          <w:sz w:val="22"/>
          <w:szCs w:val="22"/>
        </w:rPr>
        <w:t>RASHODI POSLOVANJA</w:t>
      </w:r>
    </w:p>
    <w:p w:rsidR="006959EA" w:rsidRPr="005F5D15" w:rsidRDefault="006959EA" w:rsidP="006959EA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1559"/>
        <w:gridCol w:w="1843"/>
        <w:gridCol w:w="1275"/>
      </w:tblGrid>
      <w:tr w:rsidR="006959EA" w:rsidRPr="005F5D15" w:rsidTr="004372BC">
        <w:trPr>
          <w:trHeight w:val="869"/>
        </w:trPr>
        <w:tc>
          <w:tcPr>
            <w:tcW w:w="4395" w:type="dxa"/>
            <w:shd w:val="clear" w:color="auto" w:fill="FFFFFF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720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RASHODI POSLOVANJA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Plan</w:t>
            </w:r>
          </w:p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202</w:t>
            </w:r>
            <w:r w:rsidR="002058DC">
              <w:rPr>
                <w:rFonts w:ascii="Times New Roman" w:hAnsi="Times New Roman" w:cs="Times New Roman"/>
              </w:rPr>
              <w:t>2</w:t>
            </w:r>
            <w:r w:rsidRPr="005F5D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Izvršenje</w:t>
            </w:r>
          </w:p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01.01 – 3</w:t>
            </w:r>
            <w:r w:rsidR="00496D2B">
              <w:rPr>
                <w:rFonts w:ascii="Times New Roman" w:hAnsi="Times New Roman" w:cs="Times New Roman"/>
              </w:rPr>
              <w:t>1</w:t>
            </w:r>
            <w:r w:rsidRPr="005F5D15">
              <w:rPr>
                <w:rFonts w:ascii="Times New Roman" w:hAnsi="Times New Roman" w:cs="Times New Roman"/>
              </w:rPr>
              <w:t>.</w:t>
            </w:r>
            <w:r w:rsidR="00496D2B">
              <w:rPr>
                <w:rFonts w:ascii="Times New Roman" w:hAnsi="Times New Roman" w:cs="Times New Roman"/>
              </w:rPr>
              <w:t>12</w:t>
            </w:r>
            <w:r w:rsidRPr="005F5D15">
              <w:rPr>
                <w:rFonts w:ascii="Times New Roman" w:hAnsi="Times New Roman" w:cs="Times New Roman"/>
              </w:rPr>
              <w:t>. 202</w:t>
            </w:r>
            <w:r w:rsidR="002058DC">
              <w:rPr>
                <w:rFonts w:ascii="Times New Roman" w:hAnsi="Times New Roman" w:cs="Times New Roman"/>
              </w:rPr>
              <w:t>2</w:t>
            </w:r>
            <w:r w:rsidRPr="005F5D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Indeks</w:t>
            </w:r>
          </w:p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2/1</w:t>
            </w:r>
          </w:p>
        </w:tc>
      </w:tr>
      <w:tr w:rsidR="006959EA" w:rsidRPr="005F5D15" w:rsidTr="004372BC">
        <w:trPr>
          <w:trHeight w:val="340"/>
        </w:trPr>
        <w:tc>
          <w:tcPr>
            <w:tcW w:w="4395" w:type="dxa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3</w:t>
            </w:r>
          </w:p>
        </w:tc>
      </w:tr>
      <w:tr w:rsidR="00C85487" w:rsidRPr="005F5D15" w:rsidTr="0046157F">
        <w:trPr>
          <w:trHeight w:val="397"/>
        </w:trPr>
        <w:tc>
          <w:tcPr>
            <w:tcW w:w="4395" w:type="dxa"/>
            <w:vAlign w:val="center"/>
          </w:tcPr>
          <w:p w:rsidR="00C85487" w:rsidRPr="005F5D15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Rashodi za zaposlene 31</w:t>
            </w:r>
          </w:p>
        </w:tc>
        <w:tc>
          <w:tcPr>
            <w:tcW w:w="1559" w:type="dxa"/>
          </w:tcPr>
          <w:p w:rsidR="00C85487" w:rsidRPr="005F5D15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977C67">
              <w:t>2.813.420,00</w:t>
            </w:r>
          </w:p>
        </w:tc>
        <w:tc>
          <w:tcPr>
            <w:tcW w:w="1843" w:type="dxa"/>
          </w:tcPr>
          <w:p w:rsidR="00C85487" w:rsidRPr="005F5D15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977C67">
              <w:t>2.455.498,72</w:t>
            </w:r>
          </w:p>
        </w:tc>
        <w:tc>
          <w:tcPr>
            <w:tcW w:w="1275" w:type="dxa"/>
          </w:tcPr>
          <w:p w:rsidR="00C85487" w:rsidRPr="005F5D15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977C67">
              <w:t>80,84%</w:t>
            </w:r>
          </w:p>
        </w:tc>
      </w:tr>
      <w:tr w:rsidR="00C85487" w:rsidRPr="005F5D15" w:rsidTr="00FE6F80">
        <w:trPr>
          <w:trHeight w:val="397"/>
        </w:trPr>
        <w:tc>
          <w:tcPr>
            <w:tcW w:w="4395" w:type="dxa"/>
            <w:vAlign w:val="center"/>
          </w:tcPr>
          <w:p w:rsidR="00C85487" w:rsidRPr="005F5D15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Materijalni rashodi 32</w:t>
            </w:r>
          </w:p>
        </w:tc>
        <w:tc>
          <w:tcPr>
            <w:tcW w:w="1559" w:type="dxa"/>
          </w:tcPr>
          <w:p w:rsidR="00C85487" w:rsidRPr="005F5D15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977C67">
              <w:t>9.864.380,00</w:t>
            </w:r>
          </w:p>
        </w:tc>
        <w:tc>
          <w:tcPr>
            <w:tcW w:w="1843" w:type="dxa"/>
          </w:tcPr>
          <w:p w:rsidR="00C85487" w:rsidRPr="005F5D15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977C67">
              <w:t>9.685.558,92</w:t>
            </w:r>
          </w:p>
        </w:tc>
        <w:tc>
          <w:tcPr>
            <w:tcW w:w="1275" w:type="dxa"/>
          </w:tcPr>
          <w:p w:rsidR="00C85487" w:rsidRPr="005F5D15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977C67">
              <w:t>89,17%</w:t>
            </w:r>
          </w:p>
        </w:tc>
      </w:tr>
      <w:tr w:rsidR="00C85487" w:rsidRPr="005F5D15" w:rsidTr="00FE6F80">
        <w:trPr>
          <w:trHeight w:val="397"/>
        </w:trPr>
        <w:tc>
          <w:tcPr>
            <w:tcW w:w="4395" w:type="dxa"/>
            <w:vAlign w:val="center"/>
          </w:tcPr>
          <w:p w:rsidR="00C85487" w:rsidRPr="005F5D15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Financijski rashodi 34</w:t>
            </w:r>
          </w:p>
        </w:tc>
        <w:tc>
          <w:tcPr>
            <w:tcW w:w="1559" w:type="dxa"/>
          </w:tcPr>
          <w:p w:rsidR="00C85487" w:rsidRPr="005F5D15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977C67">
              <w:t>65.000,00</w:t>
            </w:r>
          </w:p>
        </w:tc>
        <w:tc>
          <w:tcPr>
            <w:tcW w:w="1843" w:type="dxa"/>
          </w:tcPr>
          <w:p w:rsidR="00C85487" w:rsidRPr="005F5D15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977C67">
              <w:t>56.443,79</w:t>
            </w:r>
          </w:p>
        </w:tc>
        <w:tc>
          <w:tcPr>
            <w:tcW w:w="1275" w:type="dxa"/>
          </w:tcPr>
          <w:p w:rsidR="00C85487" w:rsidRPr="005F5D15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977C67">
              <w:t>86,84%</w:t>
            </w:r>
          </w:p>
        </w:tc>
      </w:tr>
      <w:tr w:rsidR="00C85487" w:rsidRPr="005F5D15" w:rsidTr="00FE6F80">
        <w:trPr>
          <w:trHeight w:val="631"/>
        </w:trPr>
        <w:tc>
          <w:tcPr>
            <w:tcW w:w="4395" w:type="dxa"/>
            <w:vAlign w:val="center"/>
          </w:tcPr>
          <w:p w:rsidR="00C85487" w:rsidRPr="005F5D15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Pomoći dane u inozemstvo i unutar opće države 36</w:t>
            </w:r>
          </w:p>
        </w:tc>
        <w:tc>
          <w:tcPr>
            <w:tcW w:w="1559" w:type="dxa"/>
          </w:tcPr>
          <w:p w:rsidR="00C85487" w:rsidRPr="005F5D15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977C67">
              <w:t>15.000,00</w:t>
            </w:r>
          </w:p>
        </w:tc>
        <w:tc>
          <w:tcPr>
            <w:tcW w:w="1843" w:type="dxa"/>
          </w:tcPr>
          <w:p w:rsidR="00C85487" w:rsidRPr="005F5D15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977C67">
              <w:t>18.660,44</w:t>
            </w:r>
          </w:p>
        </w:tc>
        <w:tc>
          <w:tcPr>
            <w:tcW w:w="1275" w:type="dxa"/>
          </w:tcPr>
          <w:p w:rsidR="00C85487" w:rsidRPr="005F5D15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977C67">
              <w:t>71,77%</w:t>
            </w:r>
          </w:p>
        </w:tc>
      </w:tr>
      <w:tr w:rsidR="00C85487" w:rsidRPr="005F5D15" w:rsidTr="00FE6F80">
        <w:trPr>
          <w:trHeight w:val="397"/>
        </w:trPr>
        <w:tc>
          <w:tcPr>
            <w:tcW w:w="4395" w:type="dxa"/>
            <w:vAlign w:val="center"/>
          </w:tcPr>
          <w:p w:rsidR="00C85487" w:rsidRPr="005F5D15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Naknade građanima i kućanstvima 37</w:t>
            </w:r>
          </w:p>
        </w:tc>
        <w:tc>
          <w:tcPr>
            <w:tcW w:w="1559" w:type="dxa"/>
          </w:tcPr>
          <w:p w:rsidR="00C85487" w:rsidRPr="005F5D15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977C67">
              <w:t>1.040.000,00</w:t>
            </w:r>
          </w:p>
        </w:tc>
        <w:tc>
          <w:tcPr>
            <w:tcW w:w="1843" w:type="dxa"/>
          </w:tcPr>
          <w:p w:rsidR="00C85487" w:rsidRPr="005F5D15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977C67">
              <w:t>628.658,49</w:t>
            </w:r>
          </w:p>
        </w:tc>
        <w:tc>
          <w:tcPr>
            <w:tcW w:w="1275" w:type="dxa"/>
          </w:tcPr>
          <w:p w:rsidR="00C85487" w:rsidRPr="005F5D15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977C67">
              <w:t>60,45%</w:t>
            </w:r>
          </w:p>
        </w:tc>
      </w:tr>
      <w:tr w:rsidR="00C85487" w:rsidRPr="005F5D15" w:rsidTr="00FE6F80">
        <w:trPr>
          <w:trHeight w:val="397"/>
        </w:trPr>
        <w:tc>
          <w:tcPr>
            <w:tcW w:w="4395" w:type="dxa"/>
            <w:vAlign w:val="center"/>
          </w:tcPr>
          <w:p w:rsidR="00C85487" w:rsidRPr="005F5D15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Ostali rashodi 38</w:t>
            </w:r>
          </w:p>
        </w:tc>
        <w:tc>
          <w:tcPr>
            <w:tcW w:w="1559" w:type="dxa"/>
          </w:tcPr>
          <w:p w:rsidR="00C85487" w:rsidRPr="005F5D15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977C67">
              <w:t>2.635.000,00</w:t>
            </w:r>
          </w:p>
        </w:tc>
        <w:tc>
          <w:tcPr>
            <w:tcW w:w="1843" w:type="dxa"/>
          </w:tcPr>
          <w:p w:rsidR="00C85487" w:rsidRPr="005F5D15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977C67">
              <w:t>1.668.796,04</w:t>
            </w:r>
          </w:p>
        </w:tc>
        <w:tc>
          <w:tcPr>
            <w:tcW w:w="1275" w:type="dxa"/>
          </w:tcPr>
          <w:p w:rsidR="00C85487" w:rsidRPr="005F5D15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977C67">
              <w:t>94,55%</w:t>
            </w:r>
          </w:p>
        </w:tc>
      </w:tr>
      <w:tr w:rsidR="00C85487" w:rsidRPr="005F5D15" w:rsidTr="00FE6F80">
        <w:trPr>
          <w:trHeight w:val="454"/>
        </w:trPr>
        <w:tc>
          <w:tcPr>
            <w:tcW w:w="4395" w:type="dxa"/>
            <w:shd w:val="clear" w:color="auto" w:fill="FFFFFF"/>
            <w:vAlign w:val="center"/>
          </w:tcPr>
          <w:p w:rsidR="00C85487" w:rsidRPr="00C85487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</w:rPr>
            </w:pPr>
            <w:r w:rsidRPr="00C85487">
              <w:rPr>
                <w:rFonts w:ascii="Times New Roman" w:hAnsi="Times New Roman" w:cs="Times New Roman"/>
                <w:b/>
              </w:rPr>
              <w:t>U k u p n o:  3</w:t>
            </w:r>
          </w:p>
        </w:tc>
        <w:tc>
          <w:tcPr>
            <w:tcW w:w="1559" w:type="dxa"/>
            <w:shd w:val="clear" w:color="auto" w:fill="FFFFFF"/>
          </w:tcPr>
          <w:p w:rsidR="00C85487" w:rsidRPr="00C85487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C85487">
              <w:rPr>
                <w:b/>
                <w:bCs/>
              </w:rPr>
              <w:t>16.432.800,00</w:t>
            </w:r>
          </w:p>
        </w:tc>
        <w:tc>
          <w:tcPr>
            <w:tcW w:w="1843" w:type="dxa"/>
            <w:shd w:val="clear" w:color="auto" w:fill="FFFFFF"/>
          </w:tcPr>
          <w:p w:rsidR="00C85487" w:rsidRPr="00C85487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C85487">
              <w:rPr>
                <w:b/>
                <w:bCs/>
              </w:rPr>
              <w:t>14.513.616,40</w:t>
            </w:r>
          </w:p>
        </w:tc>
        <w:tc>
          <w:tcPr>
            <w:tcW w:w="1275" w:type="dxa"/>
            <w:shd w:val="clear" w:color="auto" w:fill="FFFFFF"/>
          </w:tcPr>
          <w:p w:rsidR="00C85487" w:rsidRPr="00C85487" w:rsidRDefault="00C85487" w:rsidP="00C85487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C85487">
              <w:rPr>
                <w:b/>
                <w:bCs/>
              </w:rPr>
              <w:t>86,41%</w:t>
            </w:r>
          </w:p>
        </w:tc>
      </w:tr>
    </w:tbl>
    <w:p w:rsidR="006959EA" w:rsidRPr="005F5D15" w:rsidRDefault="006959EA" w:rsidP="006959EA">
      <w:pPr>
        <w:pStyle w:val="Default"/>
        <w:jc w:val="both"/>
        <w:rPr>
          <w:color w:val="auto"/>
          <w:sz w:val="22"/>
          <w:szCs w:val="22"/>
        </w:rPr>
      </w:pPr>
    </w:p>
    <w:p w:rsidR="006959EA" w:rsidRPr="005F5D15" w:rsidRDefault="006959EA" w:rsidP="006959EA">
      <w:pPr>
        <w:pStyle w:val="Default"/>
        <w:numPr>
          <w:ilvl w:val="0"/>
          <w:numId w:val="6"/>
        </w:numPr>
        <w:jc w:val="both"/>
        <w:rPr>
          <w:color w:val="auto"/>
          <w:sz w:val="22"/>
          <w:szCs w:val="22"/>
        </w:rPr>
      </w:pPr>
      <w:r w:rsidRPr="00B17EF9">
        <w:rPr>
          <w:color w:val="auto"/>
          <w:sz w:val="22"/>
          <w:szCs w:val="22"/>
        </w:rPr>
        <w:t xml:space="preserve">Rashodi za zaposlene izvršeni su u iznosu od </w:t>
      </w:r>
      <w:r w:rsidR="00BA0FCE">
        <w:rPr>
          <w:sz w:val="22"/>
          <w:szCs w:val="22"/>
        </w:rPr>
        <w:t>2.455.498,72</w:t>
      </w:r>
      <w:r w:rsidR="00B17EF9" w:rsidRPr="00B17EF9">
        <w:rPr>
          <w:sz w:val="22"/>
          <w:szCs w:val="22"/>
        </w:rPr>
        <w:t xml:space="preserve"> </w:t>
      </w:r>
      <w:r w:rsidRPr="00B17EF9">
        <w:rPr>
          <w:color w:val="auto"/>
          <w:sz w:val="22"/>
          <w:szCs w:val="22"/>
        </w:rPr>
        <w:t xml:space="preserve">kn ili </w:t>
      </w:r>
      <w:r w:rsidR="00BA0FCE">
        <w:rPr>
          <w:color w:val="auto"/>
          <w:sz w:val="22"/>
          <w:szCs w:val="22"/>
        </w:rPr>
        <w:t>8</w:t>
      </w:r>
      <w:r w:rsidR="00B17EF9">
        <w:rPr>
          <w:color w:val="auto"/>
          <w:sz w:val="22"/>
          <w:szCs w:val="22"/>
        </w:rPr>
        <w:t>0</w:t>
      </w:r>
      <w:r w:rsidR="008B764B" w:rsidRPr="00B17EF9">
        <w:rPr>
          <w:color w:val="auto"/>
          <w:sz w:val="22"/>
          <w:szCs w:val="22"/>
        </w:rPr>
        <w:t>,</w:t>
      </w:r>
      <w:r w:rsidR="00BA0FCE">
        <w:rPr>
          <w:color w:val="auto"/>
          <w:sz w:val="22"/>
          <w:szCs w:val="22"/>
        </w:rPr>
        <w:t>84</w:t>
      </w:r>
      <w:r w:rsidRPr="00B17EF9">
        <w:rPr>
          <w:color w:val="auto"/>
          <w:sz w:val="22"/>
          <w:szCs w:val="22"/>
        </w:rPr>
        <w:t xml:space="preserve">% odnose se na rashode za bruto plaće </w:t>
      </w:r>
      <w:r w:rsidR="00621A81">
        <w:rPr>
          <w:color w:val="auto"/>
          <w:sz w:val="22"/>
          <w:szCs w:val="22"/>
        </w:rPr>
        <w:t xml:space="preserve">i </w:t>
      </w:r>
      <w:r w:rsidRPr="00B17EF9">
        <w:rPr>
          <w:color w:val="auto"/>
          <w:sz w:val="22"/>
          <w:szCs w:val="22"/>
        </w:rPr>
        <w:t xml:space="preserve">uposlenih </w:t>
      </w:r>
      <w:bookmarkStart w:id="0" w:name="_Hlk108700288"/>
      <w:r w:rsidRPr="00B17EF9">
        <w:rPr>
          <w:color w:val="auto"/>
          <w:sz w:val="22"/>
          <w:szCs w:val="22"/>
        </w:rPr>
        <w:t>dužnosnika, djelatnika JUO</w:t>
      </w:r>
      <w:r w:rsidR="008B764B" w:rsidRPr="00B17EF9">
        <w:rPr>
          <w:color w:val="auto"/>
          <w:sz w:val="22"/>
          <w:szCs w:val="22"/>
        </w:rPr>
        <w:t>,</w:t>
      </w:r>
      <w:r w:rsidRPr="00B17EF9">
        <w:rPr>
          <w:color w:val="auto"/>
          <w:sz w:val="22"/>
          <w:szCs w:val="22"/>
        </w:rPr>
        <w:t xml:space="preserve"> djelatnika </w:t>
      </w:r>
      <w:r w:rsidR="008B764B" w:rsidRPr="00B17EF9">
        <w:rPr>
          <w:color w:val="auto"/>
          <w:sz w:val="22"/>
          <w:szCs w:val="22"/>
        </w:rPr>
        <w:t>Javni rad i djelatnika</w:t>
      </w:r>
      <w:r w:rsidR="008B764B" w:rsidRPr="005F5D15">
        <w:rPr>
          <w:color w:val="auto"/>
          <w:sz w:val="22"/>
          <w:szCs w:val="22"/>
        </w:rPr>
        <w:t xml:space="preserve"> vrtića Liliput</w:t>
      </w:r>
      <w:r w:rsidR="00B02512" w:rsidRPr="005F5D15">
        <w:rPr>
          <w:color w:val="auto"/>
          <w:sz w:val="22"/>
          <w:szCs w:val="22"/>
        </w:rPr>
        <w:t xml:space="preserve"> Trpinja.</w:t>
      </w:r>
    </w:p>
    <w:bookmarkEnd w:id="0"/>
    <w:p w:rsidR="006959EA" w:rsidRPr="00621A81" w:rsidRDefault="006959EA" w:rsidP="006959EA">
      <w:pPr>
        <w:pStyle w:val="Default"/>
        <w:numPr>
          <w:ilvl w:val="0"/>
          <w:numId w:val="9"/>
        </w:numPr>
        <w:jc w:val="both"/>
        <w:rPr>
          <w:color w:val="auto"/>
          <w:sz w:val="22"/>
          <w:szCs w:val="22"/>
        </w:rPr>
      </w:pPr>
      <w:r w:rsidRPr="00621A81">
        <w:rPr>
          <w:color w:val="auto"/>
          <w:sz w:val="22"/>
          <w:szCs w:val="22"/>
        </w:rPr>
        <w:t xml:space="preserve">Materijalni rashodi izvršeni su u iznosu od </w:t>
      </w:r>
      <w:r w:rsidR="00057DC9">
        <w:rPr>
          <w:color w:val="auto"/>
          <w:sz w:val="22"/>
          <w:szCs w:val="22"/>
        </w:rPr>
        <w:t>9.685.558,92</w:t>
      </w:r>
      <w:r w:rsidRPr="00621A81">
        <w:rPr>
          <w:color w:val="auto"/>
          <w:sz w:val="22"/>
          <w:szCs w:val="22"/>
        </w:rPr>
        <w:t xml:space="preserve"> kn ili </w:t>
      </w:r>
      <w:r w:rsidR="00057DC9">
        <w:rPr>
          <w:color w:val="auto"/>
          <w:sz w:val="22"/>
          <w:szCs w:val="22"/>
        </w:rPr>
        <w:t>89,17</w:t>
      </w:r>
      <w:r w:rsidRPr="00621A81">
        <w:rPr>
          <w:color w:val="auto"/>
          <w:sz w:val="22"/>
          <w:szCs w:val="22"/>
        </w:rPr>
        <w:t>% čine ih naknade troškova zaposlenih</w:t>
      </w:r>
      <w:r w:rsidR="00621A81" w:rsidRPr="00621A81">
        <w:rPr>
          <w:color w:val="auto"/>
          <w:sz w:val="22"/>
          <w:szCs w:val="22"/>
        </w:rPr>
        <w:t xml:space="preserve"> dužnosnika, djelatnika JUO, djelatnika Javni rad i djelatnika vrtića Liliput Trpinja,</w:t>
      </w:r>
      <w:r w:rsidRPr="00621A81">
        <w:rPr>
          <w:color w:val="auto"/>
          <w:sz w:val="22"/>
          <w:szCs w:val="22"/>
        </w:rPr>
        <w:t xml:space="preserve"> rashodi za materijal i energiju, rashodi za usluge</w:t>
      </w:r>
      <w:r w:rsidR="00B02512" w:rsidRPr="00621A81">
        <w:rPr>
          <w:color w:val="auto"/>
          <w:sz w:val="22"/>
          <w:szCs w:val="22"/>
        </w:rPr>
        <w:t xml:space="preserve"> tekućeg i investicijskog održavanja</w:t>
      </w:r>
      <w:r w:rsidR="00621A81">
        <w:rPr>
          <w:color w:val="auto"/>
          <w:sz w:val="22"/>
          <w:szCs w:val="22"/>
        </w:rPr>
        <w:t>,</w:t>
      </w:r>
      <w:r w:rsidR="0093534A" w:rsidRPr="0093534A">
        <w:rPr>
          <w:color w:val="auto"/>
          <w:sz w:val="22"/>
          <w:szCs w:val="22"/>
        </w:rPr>
        <w:t xml:space="preserve"> </w:t>
      </w:r>
      <w:r w:rsidR="0093534A" w:rsidRPr="005F5D15">
        <w:rPr>
          <w:color w:val="auto"/>
          <w:sz w:val="22"/>
          <w:szCs w:val="22"/>
        </w:rPr>
        <w:t>sufinanciranje cijene karata za prijevoz</w:t>
      </w:r>
      <w:r w:rsidR="0093534A">
        <w:rPr>
          <w:color w:val="auto"/>
          <w:sz w:val="22"/>
          <w:szCs w:val="22"/>
        </w:rPr>
        <w:t xml:space="preserve"> srednjoškolaca i građana,</w:t>
      </w:r>
      <w:r w:rsidR="00621A81">
        <w:rPr>
          <w:color w:val="auto"/>
          <w:sz w:val="22"/>
          <w:szCs w:val="22"/>
        </w:rPr>
        <w:t xml:space="preserve"> </w:t>
      </w:r>
      <w:r w:rsidR="0093534A">
        <w:rPr>
          <w:color w:val="auto"/>
          <w:sz w:val="22"/>
          <w:szCs w:val="22"/>
        </w:rPr>
        <w:t xml:space="preserve">usluge </w:t>
      </w:r>
      <w:r w:rsidR="00621A81">
        <w:rPr>
          <w:color w:val="auto"/>
          <w:sz w:val="22"/>
          <w:szCs w:val="22"/>
        </w:rPr>
        <w:t>promidžbe, komunalne usluge, zdravstvene i veterinarske usluge, intelektualne usluge, računalne i ostale usluge</w:t>
      </w:r>
      <w:r w:rsidRPr="00621A81">
        <w:rPr>
          <w:color w:val="auto"/>
          <w:sz w:val="22"/>
          <w:szCs w:val="22"/>
        </w:rPr>
        <w:t xml:space="preserve"> i ostali nespomenuti rashodi</w:t>
      </w:r>
      <w:r w:rsidR="00621A81">
        <w:rPr>
          <w:color w:val="auto"/>
          <w:sz w:val="22"/>
          <w:szCs w:val="22"/>
        </w:rPr>
        <w:t xml:space="preserve"> naknade za rad predstavničkih i izvršnih tijela, povjerenstva, premije osiguranja, reprezentacija, članarine  i ostale usluge.</w:t>
      </w:r>
    </w:p>
    <w:p w:rsidR="006959EA" w:rsidRPr="005F5D15" w:rsidRDefault="006959EA" w:rsidP="008B764B">
      <w:pPr>
        <w:pStyle w:val="Default"/>
        <w:numPr>
          <w:ilvl w:val="0"/>
          <w:numId w:val="9"/>
        </w:numPr>
        <w:jc w:val="both"/>
        <w:rPr>
          <w:color w:val="auto"/>
          <w:sz w:val="22"/>
          <w:szCs w:val="22"/>
        </w:rPr>
      </w:pPr>
      <w:r w:rsidRPr="005F5D15">
        <w:rPr>
          <w:color w:val="auto"/>
          <w:sz w:val="22"/>
          <w:szCs w:val="22"/>
        </w:rPr>
        <w:t xml:space="preserve">Financijski rashodi izvršeni su iznosu </w:t>
      </w:r>
      <w:r w:rsidR="008346F9">
        <w:rPr>
          <w:color w:val="auto"/>
          <w:sz w:val="22"/>
          <w:szCs w:val="22"/>
        </w:rPr>
        <w:t>5</w:t>
      </w:r>
      <w:r w:rsidR="00621A81">
        <w:rPr>
          <w:color w:val="auto"/>
          <w:sz w:val="22"/>
          <w:szCs w:val="22"/>
        </w:rPr>
        <w:t>6.</w:t>
      </w:r>
      <w:r w:rsidR="008346F9">
        <w:rPr>
          <w:color w:val="auto"/>
          <w:sz w:val="22"/>
          <w:szCs w:val="22"/>
        </w:rPr>
        <w:t>443</w:t>
      </w:r>
      <w:r w:rsidR="00621A81">
        <w:rPr>
          <w:color w:val="auto"/>
          <w:sz w:val="22"/>
          <w:szCs w:val="22"/>
        </w:rPr>
        <w:t>,7</w:t>
      </w:r>
      <w:r w:rsidR="008346F9">
        <w:rPr>
          <w:color w:val="auto"/>
          <w:sz w:val="22"/>
          <w:szCs w:val="22"/>
        </w:rPr>
        <w:t>9</w:t>
      </w:r>
      <w:r w:rsidRPr="005F5D15">
        <w:rPr>
          <w:color w:val="auto"/>
          <w:sz w:val="22"/>
          <w:szCs w:val="22"/>
        </w:rPr>
        <w:t xml:space="preserve"> kn ili </w:t>
      </w:r>
      <w:r w:rsidR="008346F9">
        <w:rPr>
          <w:color w:val="auto"/>
          <w:sz w:val="22"/>
          <w:szCs w:val="22"/>
        </w:rPr>
        <w:t>86</w:t>
      </w:r>
      <w:r w:rsidR="00621A81">
        <w:rPr>
          <w:color w:val="auto"/>
          <w:sz w:val="22"/>
          <w:szCs w:val="22"/>
        </w:rPr>
        <w:t>,</w:t>
      </w:r>
      <w:r w:rsidR="008346F9">
        <w:rPr>
          <w:color w:val="auto"/>
          <w:sz w:val="22"/>
          <w:szCs w:val="22"/>
        </w:rPr>
        <w:t>84</w:t>
      </w:r>
      <w:r w:rsidRPr="005F5D15">
        <w:rPr>
          <w:color w:val="auto"/>
          <w:sz w:val="22"/>
          <w:szCs w:val="22"/>
        </w:rPr>
        <w:t>% u odnosu na planirano. Ovaj rashod čine bankarske usluge, usluge platnog prometa.</w:t>
      </w:r>
    </w:p>
    <w:p w:rsidR="006959EA" w:rsidRPr="005F5D15" w:rsidRDefault="006959EA" w:rsidP="006959EA">
      <w:pPr>
        <w:pStyle w:val="Default"/>
        <w:numPr>
          <w:ilvl w:val="0"/>
          <w:numId w:val="9"/>
        </w:numPr>
        <w:jc w:val="both"/>
        <w:rPr>
          <w:color w:val="auto"/>
          <w:sz w:val="22"/>
          <w:szCs w:val="22"/>
        </w:rPr>
      </w:pPr>
      <w:r w:rsidRPr="005F5D15">
        <w:rPr>
          <w:color w:val="auto"/>
          <w:sz w:val="22"/>
          <w:szCs w:val="22"/>
        </w:rPr>
        <w:t xml:space="preserve">Naknade građanima i kućanstvima na temelju osiguranja i druge naknade realizirane su u iznosu od </w:t>
      </w:r>
      <w:r w:rsidR="0022430C">
        <w:rPr>
          <w:color w:val="auto"/>
          <w:sz w:val="22"/>
          <w:szCs w:val="22"/>
        </w:rPr>
        <w:t>628.658,49</w:t>
      </w:r>
      <w:r w:rsidRPr="005F5D15">
        <w:rPr>
          <w:color w:val="auto"/>
          <w:sz w:val="22"/>
          <w:szCs w:val="22"/>
        </w:rPr>
        <w:t xml:space="preserve"> kn ili  </w:t>
      </w:r>
      <w:r w:rsidR="0022430C">
        <w:rPr>
          <w:color w:val="auto"/>
          <w:sz w:val="22"/>
          <w:szCs w:val="22"/>
        </w:rPr>
        <w:t>60,45</w:t>
      </w:r>
      <w:r w:rsidRPr="005F5D15">
        <w:rPr>
          <w:color w:val="auto"/>
          <w:sz w:val="22"/>
          <w:szCs w:val="22"/>
        </w:rPr>
        <w:t>%. odnose se na</w:t>
      </w:r>
      <w:r w:rsidR="009574FC" w:rsidRPr="005F5D15">
        <w:rPr>
          <w:color w:val="auto"/>
          <w:sz w:val="22"/>
          <w:szCs w:val="22"/>
        </w:rPr>
        <w:t>,</w:t>
      </w:r>
      <w:r w:rsidRPr="005F5D15">
        <w:rPr>
          <w:color w:val="auto"/>
          <w:sz w:val="22"/>
          <w:szCs w:val="22"/>
        </w:rPr>
        <w:t xml:space="preserve"> naknade za svako novorođeno dijete, jednokratne pomoći</w:t>
      </w:r>
      <w:r w:rsidR="0022430C">
        <w:rPr>
          <w:color w:val="auto"/>
          <w:sz w:val="22"/>
          <w:szCs w:val="22"/>
        </w:rPr>
        <w:t>, sufinanciranje kupnje prve nekretnine mlade obitelji</w:t>
      </w:r>
      <w:r w:rsidR="0093534A">
        <w:rPr>
          <w:color w:val="auto"/>
          <w:sz w:val="22"/>
          <w:szCs w:val="22"/>
        </w:rPr>
        <w:t xml:space="preserve"> i sl.</w:t>
      </w:r>
    </w:p>
    <w:p w:rsidR="006959EA" w:rsidRPr="005F5D15" w:rsidRDefault="006959EA" w:rsidP="006959EA">
      <w:pPr>
        <w:pStyle w:val="Default"/>
        <w:numPr>
          <w:ilvl w:val="0"/>
          <w:numId w:val="9"/>
        </w:numPr>
        <w:jc w:val="both"/>
        <w:rPr>
          <w:color w:val="auto"/>
          <w:sz w:val="22"/>
          <w:szCs w:val="22"/>
        </w:rPr>
      </w:pPr>
      <w:r w:rsidRPr="005F5D15">
        <w:rPr>
          <w:color w:val="auto"/>
          <w:sz w:val="22"/>
          <w:szCs w:val="22"/>
        </w:rPr>
        <w:t xml:space="preserve">Ostali rashodi realizirani su u iznosu od </w:t>
      </w:r>
      <w:r w:rsidR="001A7F9B">
        <w:rPr>
          <w:color w:val="auto"/>
          <w:sz w:val="22"/>
          <w:szCs w:val="22"/>
        </w:rPr>
        <w:t>1.668.796,04</w:t>
      </w:r>
      <w:r w:rsidR="00BE0E79">
        <w:rPr>
          <w:color w:val="auto"/>
          <w:sz w:val="22"/>
          <w:szCs w:val="22"/>
        </w:rPr>
        <w:t xml:space="preserve"> </w:t>
      </w:r>
      <w:r w:rsidRPr="005F5D15">
        <w:rPr>
          <w:color w:val="auto"/>
          <w:sz w:val="22"/>
          <w:szCs w:val="22"/>
        </w:rPr>
        <w:t xml:space="preserve">kn ili </w:t>
      </w:r>
      <w:r w:rsidR="001A7F9B">
        <w:rPr>
          <w:color w:val="auto"/>
          <w:sz w:val="22"/>
          <w:szCs w:val="22"/>
        </w:rPr>
        <w:t>94,55</w:t>
      </w:r>
      <w:r w:rsidRPr="005F5D15">
        <w:rPr>
          <w:color w:val="auto"/>
          <w:sz w:val="22"/>
          <w:szCs w:val="22"/>
        </w:rPr>
        <w:t>%.  tekuće donacije u novcu udrugama građana,</w:t>
      </w:r>
      <w:r w:rsidR="00B02512" w:rsidRPr="005F5D15">
        <w:rPr>
          <w:color w:val="auto"/>
          <w:sz w:val="22"/>
          <w:szCs w:val="22"/>
        </w:rPr>
        <w:t xml:space="preserve"> sport, kultura, religijske zajednice,</w:t>
      </w:r>
      <w:r w:rsidRPr="005F5D15">
        <w:rPr>
          <w:color w:val="auto"/>
          <w:sz w:val="22"/>
          <w:szCs w:val="22"/>
        </w:rPr>
        <w:t xml:space="preserve"> neprofitnim organizacijama, DVD-u, CK</w:t>
      </w:r>
      <w:r w:rsidR="00B02512" w:rsidRPr="005F5D15">
        <w:rPr>
          <w:color w:val="auto"/>
          <w:sz w:val="22"/>
          <w:szCs w:val="22"/>
        </w:rPr>
        <w:t>, CZ i</w:t>
      </w:r>
      <w:r w:rsidRPr="005F5D15">
        <w:rPr>
          <w:color w:val="auto"/>
          <w:sz w:val="22"/>
          <w:szCs w:val="22"/>
        </w:rPr>
        <w:t xml:space="preserve"> sl.</w:t>
      </w:r>
    </w:p>
    <w:p w:rsidR="008B764B" w:rsidRPr="005F5D15" w:rsidRDefault="008B764B" w:rsidP="008B764B">
      <w:pPr>
        <w:pStyle w:val="Default"/>
        <w:ind w:left="720"/>
        <w:jc w:val="both"/>
        <w:rPr>
          <w:color w:val="auto"/>
          <w:sz w:val="22"/>
          <w:szCs w:val="22"/>
        </w:rPr>
      </w:pPr>
    </w:p>
    <w:p w:rsidR="006959EA" w:rsidRPr="005F5D15" w:rsidRDefault="006959EA" w:rsidP="006959EA">
      <w:pPr>
        <w:pStyle w:val="Default"/>
        <w:ind w:left="360"/>
        <w:jc w:val="both"/>
        <w:rPr>
          <w:color w:val="auto"/>
          <w:sz w:val="22"/>
          <w:szCs w:val="22"/>
        </w:rPr>
      </w:pPr>
    </w:p>
    <w:p w:rsidR="009E4414" w:rsidRPr="005F5D15" w:rsidRDefault="009E4414" w:rsidP="006959EA">
      <w:pPr>
        <w:pStyle w:val="Default"/>
        <w:jc w:val="both"/>
        <w:rPr>
          <w:bCs/>
          <w:i/>
          <w:iCs/>
          <w:color w:val="auto"/>
          <w:sz w:val="22"/>
          <w:szCs w:val="22"/>
        </w:rPr>
      </w:pPr>
    </w:p>
    <w:p w:rsidR="009E4414" w:rsidRPr="005F5D15" w:rsidRDefault="009E4414" w:rsidP="006959EA">
      <w:pPr>
        <w:pStyle w:val="Default"/>
        <w:jc w:val="both"/>
        <w:rPr>
          <w:bCs/>
          <w:i/>
          <w:iCs/>
          <w:color w:val="auto"/>
          <w:sz w:val="22"/>
          <w:szCs w:val="22"/>
        </w:rPr>
      </w:pPr>
    </w:p>
    <w:p w:rsidR="006959EA" w:rsidRPr="005F5D15" w:rsidRDefault="006959EA" w:rsidP="006959EA">
      <w:pPr>
        <w:pStyle w:val="Default"/>
        <w:jc w:val="both"/>
        <w:rPr>
          <w:bCs/>
          <w:i/>
          <w:iCs/>
          <w:color w:val="auto"/>
          <w:sz w:val="22"/>
          <w:szCs w:val="22"/>
        </w:rPr>
      </w:pPr>
      <w:r w:rsidRPr="005F5D15">
        <w:rPr>
          <w:bCs/>
          <w:i/>
          <w:iCs/>
          <w:color w:val="auto"/>
          <w:sz w:val="22"/>
          <w:szCs w:val="22"/>
        </w:rPr>
        <w:t>RASHODI ZA NABAVU NEFINANCIJSKE IMOVINE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1559"/>
        <w:gridCol w:w="1843"/>
        <w:gridCol w:w="1275"/>
      </w:tblGrid>
      <w:tr w:rsidR="006959EA" w:rsidRPr="005F5D15" w:rsidTr="004372BC">
        <w:tc>
          <w:tcPr>
            <w:tcW w:w="4395" w:type="dxa"/>
            <w:shd w:val="clear" w:color="auto" w:fill="FFFFFF"/>
            <w:vAlign w:val="center"/>
          </w:tcPr>
          <w:p w:rsidR="006959EA" w:rsidRPr="005F5D15" w:rsidRDefault="006959EA" w:rsidP="004372BC">
            <w:pPr>
              <w:pStyle w:val="Default"/>
              <w:ind w:left="720"/>
              <w:jc w:val="both"/>
              <w:rPr>
                <w:color w:val="auto"/>
                <w:sz w:val="22"/>
                <w:szCs w:val="22"/>
              </w:rPr>
            </w:pPr>
          </w:p>
          <w:p w:rsidR="006959EA" w:rsidRPr="005F5D15" w:rsidRDefault="006959EA" w:rsidP="004372BC">
            <w:pPr>
              <w:pStyle w:val="Default"/>
              <w:jc w:val="both"/>
              <w:rPr>
                <w:bCs/>
                <w:color w:val="auto"/>
                <w:sz w:val="22"/>
                <w:szCs w:val="22"/>
              </w:rPr>
            </w:pPr>
            <w:r w:rsidRPr="005F5D15">
              <w:rPr>
                <w:bCs/>
                <w:color w:val="auto"/>
                <w:sz w:val="22"/>
                <w:szCs w:val="22"/>
              </w:rPr>
              <w:t>RASHODI ZA NABAVU NEFINANCIJSKE IMOVINE</w:t>
            </w:r>
          </w:p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72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5F5D15">
              <w:rPr>
                <w:rFonts w:ascii="Times New Roman" w:hAnsi="Times New Roman" w:cs="Times New Roman"/>
                <w:b/>
              </w:rPr>
              <w:t>Plan</w:t>
            </w:r>
          </w:p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5F5D15">
              <w:rPr>
                <w:rFonts w:ascii="Times New Roman" w:hAnsi="Times New Roman" w:cs="Times New Roman"/>
                <w:b/>
              </w:rPr>
              <w:t>202</w:t>
            </w:r>
            <w:r w:rsidR="00470161">
              <w:rPr>
                <w:rFonts w:ascii="Times New Roman" w:hAnsi="Times New Roman" w:cs="Times New Roman"/>
                <w:b/>
              </w:rPr>
              <w:t>2</w:t>
            </w:r>
            <w:r w:rsidRPr="005F5D1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Izvršenje</w:t>
            </w:r>
          </w:p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01.01 – 3</w:t>
            </w:r>
            <w:r w:rsidR="00A41916">
              <w:rPr>
                <w:rFonts w:ascii="Times New Roman" w:hAnsi="Times New Roman" w:cs="Times New Roman"/>
              </w:rPr>
              <w:t>1</w:t>
            </w:r>
            <w:r w:rsidRPr="005F5D15">
              <w:rPr>
                <w:rFonts w:ascii="Times New Roman" w:hAnsi="Times New Roman" w:cs="Times New Roman"/>
              </w:rPr>
              <w:t>.</w:t>
            </w:r>
            <w:r w:rsidR="00A41916">
              <w:rPr>
                <w:rFonts w:ascii="Times New Roman" w:hAnsi="Times New Roman" w:cs="Times New Roman"/>
              </w:rPr>
              <w:t>12</w:t>
            </w:r>
            <w:r w:rsidRPr="005F5D15">
              <w:rPr>
                <w:rFonts w:ascii="Times New Roman" w:hAnsi="Times New Roman" w:cs="Times New Roman"/>
              </w:rPr>
              <w:t>. 202</w:t>
            </w:r>
            <w:r w:rsidR="00470161">
              <w:rPr>
                <w:rFonts w:ascii="Times New Roman" w:hAnsi="Times New Roman" w:cs="Times New Roman"/>
              </w:rPr>
              <w:t>2</w:t>
            </w:r>
            <w:r w:rsidRPr="005F5D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5F5D15">
              <w:rPr>
                <w:rFonts w:ascii="Times New Roman" w:hAnsi="Times New Roman" w:cs="Times New Roman"/>
                <w:b/>
              </w:rPr>
              <w:t>Indeks</w:t>
            </w:r>
          </w:p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5F5D15">
              <w:rPr>
                <w:rFonts w:ascii="Times New Roman" w:hAnsi="Times New Roman" w:cs="Times New Roman"/>
                <w:b/>
              </w:rPr>
              <w:t>2/1</w:t>
            </w:r>
          </w:p>
        </w:tc>
      </w:tr>
      <w:tr w:rsidR="006959EA" w:rsidRPr="005F5D15" w:rsidTr="004372BC">
        <w:trPr>
          <w:trHeight w:val="340"/>
        </w:trPr>
        <w:tc>
          <w:tcPr>
            <w:tcW w:w="4395" w:type="dxa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3</w:t>
            </w:r>
          </w:p>
        </w:tc>
      </w:tr>
      <w:tr w:rsidR="00470161" w:rsidRPr="005F5D15" w:rsidTr="00C417A3">
        <w:trPr>
          <w:trHeight w:val="340"/>
        </w:trPr>
        <w:tc>
          <w:tcPr>
            <w:tcW w:w="4395" w:type="dxa"/>
          </w:tcPr>
          <w:p w:rsidR="00470161" w:rsidRPr="005F5D15" w:rsidRDefault="00470161" w:rsidP="00470161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2E6AD9">
              <w:t xml:space="preserve">Rashodi za nabavu </w:t>
            </w:r>
            <w:r w:rsidR="000D6095">
              <w:t>ne</w:t>
            </w:r>
            <w:r w:rsidR="000D6095" w:rsidRPr="002E6AD9">
              <w:t>proizvodne</w:t>
            </w:r>
            <w:r w:rsidRPr="002E6AD9">
              <w:t xml:space="preserve"> dugotrajne imovine 4</w:t>
            </w:r>
            <w:r>
              <w:t>1</w:t>
            </w:r>
          </w:p>
        </w:tc>
        <w:tc>
          <w:tcPr>
            <w:tcW w:w="1559" w:type="dxa"/>
          </w:tcPr>
          <w:p w:rsidR="00470161" w:rsidRPr="005F5D15" w:rsidRDefault="003E7A7B" w:rsidP="00FA35C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>
              <w:t>90</w:t>
            </w:r>
            <w:r w:rsidR="00470161">
              <w:t>.000,00</w:t>
            </w:r>
          </w:p>
        </w:tc>
        <w:tc>
          <w:tcPr>
            <w:tcW w:w="1843" w:type="dxa"/>
          </w:tcPr>
          <w:p w:rsidR="00470161" w:rsidRPr="005F5D15" w:rsidRDefault="003E7A7B" w:rsidP="00FA35C8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>
              <w:t>69.725,37</w:t>
            </w:r>
          </w:p>
        </w:tc>
        <w:tc>
          <w:tcPr>
            <w:tcW w:w="1275" w:type="dxa"/>
          </w:tcPr>
          <w:p w:rsidR="00470161" w:rsidRPr="005F5D15" w:rsidRDefault="003E7A7B" w:rsidP="00470161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t>77,47</w:t>
            </w:r>
            <w:r w:rsidR="00470161" w:rsidRPr="002E6AD9">
              <w:t>%</w:t>
            </w:r>
          </w:p>
        </w:tc>
      </w:tr>
      <w:tr w:rsidR="006959EA" w:rsidRPr="005F5D15" w:rsidTr="004372BC">
        <w:trPr>
          <w:trHeight w:val="397"/>
        </w:trPr>
        <w:tc>
          <w:tcPr>
            <w:tcW w:w="4395" w:type="dxa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F5D15">
              <w:rPr>
                <w:rFonts w:ascii="Times New Roman" w:hAnsi="Times New Roman" w:cs="Times New Roman"/>
              </w:rPr>
              <w:t>Rashodi za nabavu proizvedene dugotrajne imovine 42</w:t>
            </w:r>
          </w:p>
        </w:tc>
        <w:tc>
          <w:tcPr>
            <w:tcW w:w="1559" w:type="dxa"/>
            <w:vAlign w:val="center"/>
          </w:tcPr>
          <w:p w:rsidR="006959EA" w:rsidRPr="005F5D15" w:rsidRDefault="003E7A7B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3.825.000</w:t>
            </w:r>
            <w:r w:rsidR="00333D7B" w:rsidRPr="005F5D1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3" w:type="dxa"/>
            <w:vAlign w:val="center"/>
          </w:tcPr>
          <w:p w:rsidR="006959EA" w:rsidRPr="005F5D15" w:rsidRDefault="003E7A7B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2.406.877,23</w:t>
            </w:r>
          </w:p>
        </w:tc>
        <w:tc>
          <w:tcPr>
            <w:tcW w:w="1275" w:type="dxa"/>
            <w:vAlign w:val="center"/>
          </w:tcPr>
          <w:p w:rsidR="006959EA" w:rsidRPr="005F5D15" w:rsidRDefault="003E7A7B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62,92</w:t>
            </w:r>
            <w:r w:rsidR="006959EA" w:rsidRPr="005F5D15">
              <w:rPr>
                <w:rFonts w:ascii="Times New Roman" w:hAnsi="Times New Roman" w:cs="Times New Roman"/>
              </w:rPr>
              <w:t>%</w:t>
            </w:r>
          </w:p>
        </w:tc>
      </w:tr>
      <w:tr w:rsidR="006959EA" w:rsidRPr="005F5D15" w:rsidTr="004372BC">
        <w:trPr>
          <w:trHeight w:val="454"/>
        </w:trPr>
        <w:tc>
          <w:tcPr>
            <w:tcW w:w="4395" w:type="dxa"/>
            <w:shd w:val="clear" w:color="auto" w:fill="FFFFFF"/>
            <w:vAlign w:val="center"/>
          </w:tcPr>
          <w:p w:rsidR="006959EA" w:rsidRPr="005F5D15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</w:rPr>
            </w:pPr>
            <w:r w:rsidRPr="005F5D15">
              <w:rPr>
                <w:rFonts w:ascii="Times New Roman" w:hAnsi="Times New Roman" w:cs="Times New Roman"/>
                <w:b/>
              </w:rPr>
              <w:t>U k u p n o:  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959EA" w:rsidRPr="005F5D15" w:rsidRDefault="003E7A7B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3.915.000</w:t>
            </w:r>
            <w:r w:rsidR="00470161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6959EA" w:rsidRPr="005F5D15" w:rsidRDefault="003E7A7B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2.476.602.60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959EA" w:rsidRPr="005F5D15" w:rsidRDefault="003E7A7B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63,26</w:t>
            </w:r>
            <w:r w:rsidR="006959EA" w:rsidRPr="005F5D15">
              <w:rPr>
                <w:rFonts w:ascii="Times New Roman" w:hAnsi="Times New Roman" w:cs="Times New Roman"/>
                <w:b/>
              </w:rPr>
              <w:t>%</w:t>
            </w:r>
          </w:p>
        </w:tc>
      </w:tr>
    </w:tbl>
    <w:p w:rsidR="006959EA" w:rsidRPr="005F5D15" w:rsidRDefault="006959EA" w:rsidP="006959EA">
      <w:pPr>
        <w:pStyle w:val="Default"/>
        <w:jc w:val="both"/>
        <w:rPr>
          <w:bCs/>
          <w:color w:val="auto"/>
          <w:sz w:val="22"/>
          <w:szCs w:val="22"/>
        </w:rPr>
      </w:pPr>
    </w:p>
    <w:p w:rsidR="00D35D83" w:rsidRDefault="006959EA" w:rsidP="006959EA">
      <w:pPr>
        <w:ind w:firstLine="708"/>
        <w:jc w:val="both"/>
        <w:rPr>
          <w:rFonts w:ascii="Times New Roman" w:hAnsi="Times New Roman" w:cs="Times New Roman"/>
        </w:rPr>
      </w:pPr>
      <w:r w:rsidRPr="00D35D83">
        <w:rPr>
          <w:rFonts w:ascii="Times New Roman" w:hAnsi="Times New Roman" w:cs="Times New Roman"/>
        </w:rPr>
        <w:t xml:space="preserve">Rashodi za nabavu proizvedene dugotrajne imovine realizirani su u iznosu od </w:t>
      </w:r>
      <w:r w:rsidR="002C2B62">
        <w:rPr>
          <w:rFonts w:ascii="Times New Roman" w:hAnsi="Times New Roman" w:cs="Times New Roman"/>
        </w:rPr>
        <w:t>2.476.602,60</w:t>
      </w:r>
      <w:r w:rsidRPr="00D35D83">
        <w:rPr>
          <w:rFonts w:ascii="Times New Roman" w:hAnsi="Times New Roman" w:cs="Times New Roman"/>
        </w:rPr>
        <w:t xml:space="preserve"> kn ili </w:t>
      </w:r>
      <w:r w:rsidR="00D35D83">
        <w:rPr>
          <w:rFonts w:ascii="Times New Roman" w:hAnsi="Times New Roman" w:cs="Times New Roman"/>
        </w:rPr>
        <w:t>9</w:t>
      </w:r>
      <w:r w:rsidR="002C2B62">
        <w:rPr>
          <w:rFonts w:ascii="Times New Roman" w:hAnsi="Times New Roman" w:cs="Times New Roman"/>
        </w:rPr>
        <w:t>63,26</w:t>
      </w:r>
      <w:r w:rsidRPr="00D35D83">
        <w:rPr>
          <w:rFonts w:ascii="Times New Roman" w:hAnsi="Times New Roman" w:cs="Times New Roman"/>
        </w:rPr>
        <w:t>% od  planiranih. Rashodi se odnose na</w:t>
      </w:r>
      <w:r w:rsidR="00D35D83">
        <w:rPr>
          <w:rFonts w:ascii="Times New Roman" w:hAnsi="Times New Roman" w:cs="Times New Roman"/>
        </w:rPr>
        <w:t>:</w:t>
      </w:r>
    </w:p>
    <w:p w:rsidR="00D35D83" w:rsidRDefault="00D35D83" w:rsidP="00D35D83">
      <w:pPr>
        <w:pStyle w:val="Odlomakpopisa"/>
        <w:numPr>
          <w:ilvl w:val="0"/>
          <w:numId w:val="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Kupovinu zemljišta potrebnog za proširenje komunalnog pogona u iznosu od 22.530,00vkn</w:t>
      </w:r>
    </w:p>
    <w:p w:rsidR="00D35D83" w:rsidRDefault="00D35D83" w:rsidP="00D35D83">
      <w:pPr>
        <w:pStyle w:val="Odlomakpopisa"/>
        <w:numPr>
          <w:ilvl w:val="0"/>
          <w:numId w:val="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Ulaganja u tuđu imovinu radi prava korištenja izgradnja </w:t>
      </w:r>
      <w:r w:rsidR="002F74CA">
        <w:rPr>
          <w:rFonts w:ascii="Times New Roman" w:hAnsi="Times New Roman"/>
        </w:rPr>
        <w:t xml:space="preserve">spojnog cjevovoda u naseljima </w:t>
      </w:r>
      <w:proofErr w:type="spellStart"/>
      <w:r w:rsidR="002F74CA">
        <w:rPr>
          <w:rFonts w:ascii="Times New Roman" w:hAnsi="Times New Roman"/>
        </w:rPr>
        <w:t>Pačetin</w:t>
      </w:r>
      <w:proofErr w:type="spellEnd"/>
      <w:r w:rsidR="002F74CA">
        <w:rPr>
          <w:rFonts w:ascii="Times New Roman" w:hAnsi="Times New Roman"/>
        </w:rPr>
        <w:t xml:space="preserve"> i Vera u iznosu od </w:t>
      </w:r>
      <w:r w:rsidR="002C2B62">
        <w:rPr>
          <w:rFonts w:ascii="Times New Roman" w:hAnsi="Times New Roman"/>
        </w:rPr>
        <w:t>47.195,37</w:t>
      </w:r>
      <w:r w:rsidR="002F74CA">
        <w:rPr>
          <w:rFonts w:ascii="Times New Roman" w:hAnsi="Times New Roman"/>
        </w:rPr>
        <w:t>kn</w:t>
      </w:r>
    </w:p>
    <w:p w:rsidR="002F74CA" w:rsidRDefault="002F74CA" w:rsidP="00D35D83">
      <w:pPr>
        <w:pStyle w:val="Odlomakpopisa"/>
        <w:numPr>
          <w:ilvl w:val="0"/>
          <w:numId w:val="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Sportski i rekreacijski tereni u ukupnom iznosu od </w:t>
      </w:r>
      <w:r w:rsidR="002C2B62">
        <w:rPr>
          <w:rFonts w:ascii="Times New Roman" w:hAnsi="Times New Roman"/>
        </w:rPr>
        <w:t>1.744.474,56</w:t>
      </w:r>
      <w:r>
        <w:rPr>
          <w:rFonts w:ascii="Times New Roman" w:hAnsi="Times New Roman"/>
        </w:rPr>
        <w:t xml:space="preserve"> kn a odnosi se na  </w:t>
      </w:r>
      <w:r w:rsidR="002C2B62">
        <w:rPr>
          <w:rFonts w:ascii="Times New Roman" w:hAnsi="Times New Roman"/>
        </w:rPr>
        <w:t>dječja igrališta 391.522,50 kn; na sportske terene 1.352.952,06</w:t>
      </w:r>
    </w:p>
    <w:p w:rsidR="002F74CA" w:rsidRDefault="002F74CA" w:rsidP="00D35D83">
      <w:pPr>
        <w:pStyle w:val="Odlomakpopisa"/>
        <w:numPr>
          <w:ilvl w:val="0"/>
          <w:numId w:val="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Ostali nespomenuti građevinski objekti</w:t>
      </w:r>
      <w:r w:rsidR="00E33A5B">
        <w:rPr>
          <w:rFonts w:ascii="Times New Roman" w:hAnsi="Times New Roman"/>
        </w:rPr>
        <w:t xml:space="preserve"> -  izgradnja komunalnog pogona u realizirani u vrijednosti od </w:t>
      </w:r>
      <w:r w:rsidR="00DE48DA">
        <w:rPr>
          <w:rFonts w:ascii="Times New Roman" w:hAnsi="Times New Roman"/>
        </w:rPr>
        <w:t>436.842,30</w:t>
      </w:r>
      <w:r w:rsidR="00E33A5B">
        <w:rPr>
          <w:rFonts w:ascii="Times New Roman" w:hAnsi="Times New Roman"/>
        </w:rPr>
        <w:t xml:space="preserve"> kn</w:t>
      </w:r>
    </w:p>
    <w:p w:rsidR="00E33A5B" w:rsidRPr="00D35D83" w:rsidRDefault="00E33A5B" w:rsidP="00D35D83">
      <w:pPr>
        <w:pStyle w:val="Odlomakpopisa"/>
        <w:numPr>
          <w:ilvl w:val="0"/>
          <w:numId w:val="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Oprema u iznosu od </w:t>
      </w:r>
      <w:r w:rsidR="00DE48DA">
        <w:rPr>
          <w:rFonts w:ascii="Times New Roman" w:hAnsi="Times New Roman"/>
        </w:rPr>
        <w:t>119.960,37</w:t>
      </w:r>
      <w:r>
        <w:rPr>
          <w:rFonts w:ascii="Times New Roman" w:hAnsi="Times New Roman"/>
        </w:rPr>
        <w:t xml:space="preserve"> kn odnosi se na nabavku </w:t>
      </w:r>
      <w:r w:rsidR="00DE48DA">
        <w:rPr>
          <w:rFonts w:ascii="Times New Roman" w:hAnsi="Times New Roman"/>
        </w:rPr>
        <w:t>uredske i ostale opreme,</w:t>
      </w:r>
      <w:r>
        <w:rPr>
          <w:rFonts w:ascii="Times New Roman" w:hAnsi="Times New Roman"/>
        </w:rPr>
        <w:t xml:space="preserve"> polic</w:t>
      </w:r>
      <w:r w:rsidR="00DE48DA">
        <w:rPr>
          <w:rFonts w:ascii="Times New Roman" w:hAnsi="Times New Roman"/>
        </w:rPr>
        <w:t>a</w:t>
      </w:r>
      <w:r>
        <w:rPr>
          <w:rFonts w:ascii="Times New Roman" w:hAnsi="Times New Roman"/>
        </w:rPr>
        <w:t>, ogrijevan</w:t>
      </w:r>
      <w:r w:rsidR="00DE48DA">
        <w:rPr>
          <w:rFonts w:ascii="Times New Roman" w:hAnsi="Times New Roman"/>
        </w:rPr>
        <w:t>ih</w:t>
      </w:r>
      <w:r>
        <w:rPr>
          <w:rFonts w:ascii="Times New Roman" w:hAnsi="Times New Roman"/>
        </w:rPr>
        <w:t xml:space="preserve"> tijela, videonadzor</w:t>
      </w:r>
      <w:r w:rsidR="00DE48DA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nad građevinama u vlasništvu općine i sl. </w:t>
      </w:r>
    </w:p>
    <w:p w:rsidR="00D35D83" w:rsidRDefault="00D35D83" w:rsidP="006959EA">
      <w:pPr>
        <w:ind w:firstLine="708"/>
        <w:jc w:val="both"/>
        <w:rPr>
          <w:rFonts w:ascii="Times New Roman" w:hAnsi="Times New Roman" w:cs="Times New Roman"/>
        </w:rPr>
      </w:pPr>
    </w:p>
    <w:p w:rsidR="006959EA" w:rsidRPr="005F5D15" w:rsidRDefault="006959EA" w:rsidP="006959EA">
      <w:pPr>
        <w:ind w:firstLine="708"/>
        <w:jc w:val="both"/>
        <w:rPr>
          <w:rFonts w:ascii="Times New Roman" w:hAnsi="Times New Roman" w:cs="Times New Roman"/>
        </w:rPr>
      </w:pPr>
      <w:r w:rsidRPr="00D35D83">
        <w:rPr>
          <w:rFonts w:ascii="Times New Roman" w:hAnsi="Times New Roman" w:cs="Times New Roman"/>
        </w:rPr>
        <w:t xml:space="preserve"> </w:t>
      </w:r>
    </w:p>
    <w:p w:rsidR="002F75F1" w:rsidRPr="005F5D15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:rsidR="002F75F1" w:rsidRPr="005F5D15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:rsidR="002F75F1" w:rsidRPr="005F5D15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:rsidR="002F75F1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:rsidR="00FA35C8" w:rsidRDefault="00FA35C8" w:rsidP="006959EA">
      <w:pPr>
        <w:ind w:firstLine="708"/>
        <w:jc w:val="both"/>
        <w:rPr>
          <w:rFonts w:ascii="Times New Roman" w:hAnsi="Times New Roman" w:cs="Times New Roman"/>
        </w:rPr>
      </w:pPr>
    </w:p>
    <w:p w:rsidR="00FA35C8" w:rsidRDefault="00FA35C8" w:rsidP="006959EA">
      <w:pPr>
        <w:ind w:firstLine="708"/>
        <w:jc w:val="both"/>
        <w:rPr>
          <w:rFonts w:ascii="Times New Roman" w:hAnsi="Times New Roman" w:cs="Times New Roman"/>
        </w:rPr>
      </w:pPr>
    </w:p>
    <w:p w:rsidR="00FA35C8" w:rsidRDefault="00FA35C8" w:rsidP="006959EA">
      <w:pPr>
        <w:ind w:firstLine="708"/>
        <w:jc w:val="both"/>
        <w:rPr>
          <w:rFonts w:ascii="Times New Roman" w:hAnsi="Times New Roman" w:cs="Times New Roman"/>
        </w:rPr>
      </w:pPr>
    </w:p>
    <w:p w:rsidR="00FA35C8" w:rsidRDefault="00FA35C8" w:rsidP="006959EA">
      <w:pPr>
        <w:ind w:firstLine="708"/>
        <w:jc w:val="both"/>
        <w:rPr>
          <w:rFonts w:ascii="Times New Roman" w:hAnsi="Times New Roman" w:cs="Times New Roman"/>
        </w:rPr>
      </w:pPr>
    </w:p>
    <w:p w:rsidR="00FA35C8" w:rsidRPr="005F5D15" w:rsidRDefault="00FA35C8" w:rsidP="006959EA">
      <w:pPr>
        <w:ind w:firstLine="708"/>
        <w:jc w:val="both"/>
        <w:rPr>
          <w:rFonts w:ascii="Times New Roman" w:hAnsi="Times New Roman" w:cs="Times New Roman"/>
        </w:rPr>
      </w:pPr>
    </w:p>
    <w:p w:rsidR="002F75F1" w:rsidRPr="005F5D15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:rsidR="002F75F1" w:rsidRPr="005F5D15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:rsidR="002F75F1" w:rsidRPr="005F5D15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:rsidR="002F75F1" w:rsidRPr="005F5D15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:rsidR="0052777D" w:rsidRPr="005F5D15" w:rsidRDefault="0052777D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  <w:r w:rsidRPr="005F5D15">
        <w:rPr>
          <w:rFonts w:ascii="Times New Roman" w:eastAsia="Times New Roman" w:hAnsi="Times New Roman" w:cs="Times New Roman"/>
          <w:b/>
          <w:lang w:eastAsia="zh-CN"/>
        </w:rPr>
        <w:t xml:space="preserve">OBRAZLOŽENJE  POTRAŽIVANJA I OBVEZA  </w:t>
      </w:r>
    </w:p>
    <w:p w:rsidR="0052777D" w:rsidRPr="005F5D15" w:rsidRDefault="0052777D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  <w:r w:rsidRPr="005F5D15">
        <w:rPr>
          <w:rFonts w:ascii="Times New Roman" w:eastAsia="Times New Roman" w:hAnsi="Times New Roman" w:cs="Times New Roman"/>
          <w:b/>
          <w:lang w:eastAsia="zh-CN"/>
        </w:rPr>
        <w:t>ZA RAZDOBLJE OD 01. 01. DO 3</w:t>
      </w:r>
      <w:r w:rsidR="009176DB">
        <w:rPr>
          <w:rFonts w:ascii="Times New Roman" w:eastAsia="Times New Roman" w:hAnsi="Times New Roman" w:cs="Times New Roman"/>
          <w:b/>
          <w:lang w:eastAsia="zh-CN"/>
        </w:rPr>
        <w:t>1</w:t>
      </w:r>
      <w:r w:rsidRPr="005F5D15">
        <w:rPr>
          <w:rFonts w:ascii="Times New Roman" w:eastAsia="Times New Roman" w:hAnsi="Times New Roman" w:cs="Times New Roman"/>
          <w:b/>
          <w:lang w:eastAsia="zh-CN"/>
        </w:rPr>
        <w:t xml:space="preserve">. </w:t>
      </w:r>
      <w:r w:rsidR="009176DB">
        <w:rPr>
          <w:rFonts w:ascii="Times New Roman" w:eastAsia="Times New Roman" w:hAnsi="Times New Roman" w:cs="Times New Roman"/>
          <w:b/>
          <w:lang w:eastAsia="zh-CN"/>
        </w:rPr>
        <w:t>12</w:t>
      </w:r>
      <w:r w:rsidRPr="005F5D15">
        <w:rPr>
          <w:rFonts w:ascii="Times New Roman" w:eastAsia="Times New Roman" w:hAnsi="Times New Roman" w:cs="Times New Roman"/>
          <w:b/>
          <w:lang w:eastAsia="zh-CN"/>
        </w:rPr>
        <w:t>. 202</w:t>
      </w:r>
      <w:r w:rsidR="00903041">
        <w:rPr>
          <w:rFonts w:ascii="Times New Roman" w:eastAsia="Times New Roman" w:hAnsi="Times New Roman" w:cs="Times New Roman"/>
          <w:b/>
          <w:lang w:eastAsia="zh-CN"/>
        </w:rPr>
        <w:t>2</w:t>
      </w:r>
      <w:r w:rsidRPr="005F5D15">
        <w:rPr>
          <w:rFonts w:ascii="Times New Roman" w:eastAsia="Times New Roman" w:hAnsi="Times New Roman" w:cs="Times New Roman"/>
          <w:b/>
          <w:lang w:eastAsia="zh-CN"/>
        </w:rPr>
        <w:t>. godine</w:t>
      </w:r>
    </w:p>
    <w:p w:rsidR="0052777D" w:rsidRPr="005F5D15" w:rsidRDefault="0052777D" w:rsidP="005277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5F5D15">
        <w:rPr>
          <w:rFonts w:ascii="Times New Roman" w:eastAsia="Times New Roman" w:hAnsi="Times New Roman" w:cs="Times New Roman"/>
          <w:b/>
          <w:lang w:eastAsia="zh-CN"/>
        </w:rPr>
        <w:tab/>
      </w:r>
      <w:r w:rsidRPr="005F5D15">
        <w:rPr>
          <w:rFonts w:ascii="Times New Roman" w:eastAsia="Times New Roman" w:hAnsi="Times New Roman" w:cs="Times New Roman"/>
          <w:b/>
          <w:lang w:eastAsia="zh-CN"/>
        </w:rPr>
        <w:tab/>
      </w:r>
      <w:r w:rsidRPr="005F5D15">
        <w:rPr>
          <w:rFonts w:ascii="Times New Roman" w:eastAsia="Times New Roman" w:hAnsi="Times New Roman" w:cs="Times New Roman"/>
          <w:b/>
          <w:lang w:eastAsia="zh-CN"/>
        </w:rPr>
        <w:tab/>
      </w:r>
      <w:r w:rsidRPr="005F5D15">
        <w:rPr>
          <w:rFonts w:ascii="Times New Roman" w:eastAsia="Times New Roman" w:hAnsi="Times New Roman" w:cs="Times New Roman"/>
          <w:b/>
          <w:lang w:eastAsia="zh-CN"/>
        </w:rPr>
        <w:tab/>
      </w:r>
      <w:r w:rsidRPr="005F5D15">
        <w:rPr>
          <w:rFonts w:ascii="Times New Roman" w:eastAsia="Times New Roman" w:hAnsi="Times New Roman" w:cs="Times New Roman"/>
          <w:b/>
          <w:lang w:eastAsia="zh-CN"/>
        </w:rPr>
        <w:tab/>
      </w:r>
      <w:r w:rsidRPr="005F5D15">
        <w:rPr>
          <w:rFonts w:ascii="Times New Roman" w:eastAsia="Times New Roman" w:hAnsi="Times New Roman" w:cs="Times New Roman"/>
          <w:b/>
          <w:lang w:eastAsia="zh-CN"/>
        </w:rPr>
        <w:tab/>
      </w:r>
      <w:r w:rsidRPr="005F5D15">
        <w:rPr>
          <w:rFonts w:ascii="Times New Roman" w:eastAsia="Times New Roman" w:hAnsi="Times New Roman" w:cs="Times New Roman"/>
          <w:b/>
          <w:lang w:eastAsia="zh-CN"/>
        </w:rPr>
        <w:tab/>
      </w:r>
      <w:r w:rsidRPr="005F5D15">
        <w:rPr>
          <w:rFonts w:ascii="Times New Roman" w:eastAsia="Times New Roman" w:hAnsi="Times New Roman" w:cs="Times New Roman"/>
          <w:b/>
          <w:lang w:eastAsia="zh-CN"/>
        </w:rPr>
        <w:tab/>
      </w:r>
      <w:r w:rsidRPr="005F5D15">
        <w:rPr>
          <w:rFonts w:ascii="Times New Roman" w:eastAsia="Times New Roman" w:hAnsi="Times New Roman" w:cs="Times New Roman"/>
          <w:b/>
          <w:lang w:eastAsia="zh-CN"/>
        </w:rPr>
        <w:tab/>
      </w:r>
      <w:r w:rsidRPr="005F5D15">
        <w:rPr>
          <w:rFonts w:ascii="Times New Roman" w:eastAsia="Times New Roman" w:hAnsi="Times New Roman" w:cs="Times New Roman"/>
          <w:b/>
          <w:lang w:eastAsia="zh-CN"/>
        </w:rPr>
        <w:tab/>
      </w:r>
      <w:r w:rsidRPr="005F5D15">
        <w:rPr>
          <w:rFonts w:ascii="Times New Roman" w:eastAsia="Times New Roman" w:hAnsi="Times New Roman" w:cs="Times New Roman"/>
          <w:b/>
          <w:lang w:eastAsia="zh-CN"/>
        </w:rPr>
        <w:tab/>
      </w:r>
      <w:r w:rsidRPr="005F5D15">
        <w:rPr>
          <w:rFonts w:ascii="Times New Roman" w:eastAsia="Times New Roman" w:hAnsi="Times New Roman" w:cs="Times New Roman"/>
          <w:b/>
          <w:lang w:eastAsia="zh-CN"/>
        </w:rPr>
        <w:tab/>
      </w:r>
      <w:r w:rsidRPr="005F5D15">
        <w:rPr>
          <w:rFonts w:ascii="Times New Roman" w:eastAsia="Times New Roman" w:hAnsi="Times New Roman" w:cs="Times New Roman"/>
          <w:b/>
          <w:lang w:eastAsia="zh-CN"/>
        </w:rPr>
        <w:tab/>
      </w:r>
    </w:p>
    <w:p w:rsidR="0052777D" w:rsidRPr="005F5D15" w:rsidRDefault="0052777D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  <w:r w:rsidRPr="005F5D15">
        <w:rPr>
          <w:rFonts w:ascii="Times New Roman" w:eastAsia="Times New Roman" w:hAnsi="Times New Roman" w:cs="Times New Roman"/>
          <w:b/>
          <w:lang w:eastAsia="zh-CN"/>
        </w:rPr>
        <w:tab/>
      </w:r>
      <w:r w:rsidRPr="005F5D15">
        <w:rPr>
          <w:rFonts w:ascii="Times New Roman" w:eastAsia="Times New Roman" w:hAnsi="Times New Roman" w:cs="Times New Roman"/>
          <w:b/>
          <w:lang w:eastAsia="zh-CN"/>
        </w:rPr>
        <w:tab/>
      </w:r>
    </w:p>
    <w:p w:rsidR="0052777D" w:rsidRDefault="0052777D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lang w:eastAsia="zh-CN"/>
        </w:rPr>
      </w:pPr>
      <w:r w:rsidRPr="005F5D15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P O T R A Ž I V A NJ A   3</w:t>
      </w:r>
      <w:r w:rsidR="009176DB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1</w:t>
      </w:r>
      <w:r w:rsidRPr="005F5D15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.</w:t>
      </w:r>
      <w:r w:rsidR="009176DB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12</w:t>
      </w:r>
      <w:r w:rsidRPr="005F5D15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.202</w:t>
      </w:r>
      <w:r w:rsidR="00903041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2</w:t>
      </w:r>
      <w:r w:rsidRPr="005F5D15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. godine</w:t>
      </w:r>
    </w:p>
    <w:p w:rsidR="00FB6A8A" w:rsidRDefault="00FB6A8A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lang w:eastAsia="zh-CN"/>
        </w:rPr>
      </w:pPr>
    </w:p>
    <w:tbl>
      <w:tblPr>
        <w:tblW w:w="7140" w:type="dxa"/>
        <w:tblLook w:val="04A0"/>
      </w:tblPr>
      <w:tblGrid>
        <w:gridCol w:w="761"/>
        <w:gridCol w:w="2782"/>
        <w:gridCol w:w="1476"/>
        <w:gridCol w:w="2085"/>
        <w:gridCol w:w="222"/>
      </w:tblGrid>
      <w:tr w:rsidR="00FB6A8A" w:rsidRPr="00FB6A8A" w:rsidTr="00FB6A8A">
        <w:trPr>
          <w:gridAfter w:val="1"/>
          <w:wAfter w:w="36" w:type="dxa"/>
          <w:trHeight w:val="450"/>
        </w:trPr>
        <w:tc>
          <w:tcPr>
            <w:tcW w:w="5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  <w:t>r.br.</w:t>
            </w:r>
          </w:p>
        </w:tc>
        <w:tc>
          <w:tcPr>
            <w:tcW w:w="3068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  <w:t xml:space="preserve">N A Z I V                    </w:t>
            </w:r>
          </w:p>
        </w:tc>
        <w:tc>
          <w:tcPr>
            <w:tcW w:w="3461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  <w:t>VRIJEDNOST</w:t>
            </w:r>
          </w:p>
        </w:tc>
      </w:tr>
      <w:tr w:rsidR="00FB6A8A" w:rsidRPr="00FB6A8A" w:rsidTr="00FB6A8A">
        <w:trPr>
          <w:trHeight w:val="300"/>
        </w:trPr>
        <w:tc>
          <w:tcPr>
            <w:tcW w:w="5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</w:p>
        </w:tc>
        <w:tc>
          <w:tcPr>
            <w:tcW w:w="306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</w:p>
        </w:tc>
        <w:tc>
          <w:tcPr>
            <w:tcW w:w="346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A8A" w:rsidRPr="00FB6A8A" w:rsidRDefault="00FB6A8A" w:rsidP="00FB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</w:p>
        </w:tc>
      </w:tr>
      <w:tr w:rsidR="00FB6A8A" w:rsidRPr="00FB6A8A" w:rsidTr="00FB6A8A">
        <w:trPr>
          <w:trHeight w:val="315"/>
        </w:trPr>
        <w:tc>
          <w:tcPr>
            <w:tcW w:w="5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</w:p>
        </w:tc>
        <w:tc>
          <w:tcPr>
            <w:tcW w:w="306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</w:p>
        </w:tc>
        <w:tc>
          <w:tcPr>
            <w:tcW w:w="346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FB6A8A" w:rsidRPr="00FB6A8A" w:rsidTr="00FB6A8A">
        <w:trPr>
          <w:trHeight w:val="645"/>
        </w:trPr>
        <w:tc>
          <w:tcPr>
            <w:tcW w:w="5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</w:p>
        </w:tc>
        <w:tc>
          <w:tcPr>
            <w:tcW w:w="306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vrijednost</w:t>
            </w:r>
          </w:p>
        </w:tc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ispravak vrijednosti potraživanja</w:t>
            </w:r>
          </w:p>
        </w:tc>
        <w:tc>
          <w:tcPr>
            <w:tcW w:w="36" w:type="dxa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FB6A8A" w:rsidRPr="00FB6A8A" w:rsidTr="00FB6A8A">
        <w:trPr>
          <w:trHeight w:val="33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Zakup poslovnog prostora</w:t>
            </w:r>
          </w:p>
        </w:tc>
        <w:tc>
          <w:tcPr>
            <w:tcW w:w="13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58.157,50</w:t>
            </w:r>
          </w:p>
        </w:tc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36" w:type="dxa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FB6A8A" w:rsidRPr="00FB6A8A" w:rsidTr="00FB6A8A">
        <w:trPr>
          <w:trHeight w:val="33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Zakup </w:t>
            </w:r>
            <w:proofErr w:type="spellStart"/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poljopriv.zemljišta</w:t>
            </w:r>
            <w:proofErr w:type="spellEnd"/>
          </w:p>
        </w:tc>
        <w:tc>
          <w:tcPr>
            <w:tcW w:w="13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173.170,33</w:t>
            </w:r>
          </w:p>
        </w:tc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92.180,93</w:t>
            </w:r>
          </w:p>
        </w:tc>
        <w:tc>
          <w:tcPr>
            <w:tcW w:w="36" w:type="dxa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FB6A8A" w:rsidRPr="00FB6A8A" w:rsidTr="00FB6A8A">
        <w:trPr>
          <w:trHeight w:val="645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NUV prihodi vodnog gospodarstva</w:t>
            </w:r>
          </w:p>
        </w:tc>
        <w:tc>
          <w:tcPr>
            <w:tcW w:w="13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487.648,61</w:t>
            </w:r>
          </w:p>
        </w:tc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313.363,83</w:t>
            </w:r>
          </w:p>
        </w:tc>
        <w:tc>
          <w:tcPr>
            <w:tcW w:w="36" w:type="dxa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FB6A8A" w:rsidRPr="00FB6A8A" w:rsidTr="00FB6A8A">
        <w:trPr>
          <w:trHeight w:val="33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proofErr w:type="spellStart"/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Kom.naknada</w:t>
            </w:r>
            <w:proofErr w:type="spellEnd"/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1.442.523,78</w:t>
            </w:r>
          </w:p>
        </w:tc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1.271.644,60</w:t>
            </w:r>
          </w:p>
        </w:tc>
        <w:tc>
          <w:tcPr>
            <w:tcW w:w="36" w:type="dxa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FB6A8A" w:rsidRPr="00FB6A8A" w:rsidTr="00FB6A8A">
        <w:trPr>
          <w:trHeight w:val="33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5.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Komunalni doprinos</w:t>
            </w:r>
          </w:p>
        </w:tc>
        <w:tc>
          <w:tcPr>
            <w:tcW w:w="13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320,28</w:t>
            </w:r>
          </w:p>
        </w:tc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36" w:type="dxa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FB6A8A" w:rsidRPr="00FB6A8A" w:rsidTr="00FB6A8A">
        <w:trPr>
          <w:trHeight w:val="33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6.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Općinski porezi</w:t>
            </w:r>
          </w:p>
        </w:tc>
        <w:tc>
          <w:tcPr>
            <w:tcW w:w="13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172.410,18</w:t>
            </w:r>
          </w:p>
        </w:tc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133.138,81</w:t>
            </w:r>
          </w:p>
        </w:tc>
        <w:tc>
          <w:tcPr>
            <w:tcW w:w="36" w:type="dxa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FB6A8A" w:rsidRPr="00FB6A8A" w:rsidTr="00FB6A8A">
        <w:trPr>
          <w:trHeight w:val="330"/>
        </w:trPr>
        <w:tc>
          <w:tcPr>
            <w:tcW w:w="5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0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36" w:type="dxa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FB6A8A" w:rsidRPr="00FB6A8A" w:rsidTr="00FB6A8A">
        <w:trPr>
          <w:trHeight w:val="330"/>
        </w:trPr>
        <w:tc>
          <w:tcPr>
            <w:tcW w:w="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8.</w:t>
            </w:r>
          </w:p>
        </w:tc>
        <w:tc>
          <w:tcPr>
            <w:tcW w:w="30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Kontinuirani ras.bud.raz.</w:t>
            </w:r>
          </w:p>
        </w:tc>
        <w:tc>
          <w:tcPr>
            <w:tcW w:w="1376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163.757,51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36" w:type="dxa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FB6A8A" w:rsidRPr="00FB6A8A" w:rsidTr="00FB6A8A">
        <w:trPr>
          <w:trHeight w:val="645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9.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Potraživanja za prihode od pruženih usluga</w:t>
            </w:r>
          </w:p>
        </w:tc>
        <w:tc>
          <w:tcPr>
            <w:tcW w:w="1376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16.532,25</w:t>
            </w:r>
          </w:p>
        </w:tc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36" w:type="dxa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FB6A8A" w:rsidRPr="00FB6A8A" w:rsidTr="00FB6A8A">
        <w:trPr>
          <w:trHeight w:val="330"/>
        </w:trPr>
        <w:tc>
          <w:tcPr>
            <w:tcW w:w="5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UKUPNO:</w:t>
            </w:r>
          </w:p>
        </w:tc>
        <w:tc>
          <w:tcPr>
            <w:tcW w:w="137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2.514.520,44</w:t>
            </w:r>
          </w:p>
        </w:tc>
        <w:tc>
          <w:tcPr>
            <w:tcW w:w="20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B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1.810.328,17</w:t>
            </w:r>
          </w:p>
        </w:tc>
        <w:tc>
          <w:tcPr>
            <w:tcW w:w="36" w:type="dxa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FB6A8A" w:rsidRPr="00FB6A8A" w:rsidTr="00FB6A8A">
        <w:trPr>
          <w:trHeight w:val="315"/>
        </w:trPr>
        <w:tc>
          <w:tcPr>
            <w:tcW w:w="50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FB6A8A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UKUPNO POTRAŽIVANJA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FB6A8A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704.192,27</w:t>
            </w:r>
          </w:p>
        </w:tc>
        <w:tc>
          <w:tcPr>
            <w:tcW w:w="36" w:type="dxa"/>
            <w:vAlign w:val="center"/>
            <w:hideMark/>
          </w:tcPr>
          <w:p w:rsidR="00FB6A8A" w:rsidRPr="00FB6A8A" w:rsidRDefault="00FB6A8A" w:rsidP="00FB6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:rsidR="00FB6A8A" w:rsidRDefault="00FB6A8A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lang w:eastAsia="zh-CN"/>
        </w:rPr>
      </w:pPr>
    </w:p>
    <w:p w:rsidR="005D4CCE" w:rsidRDefault="005D4CCE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lang w:eastAsia="zh-CN"/>
        </w:rPr>
      </w:pPr>
    </w:p>
    <w:p w:rsidR="000D6095" w:rsidRPr="000D6095" w:rsidRDefault="000D6095" w:rsidP="000D60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  <w:bookmarkStart w:id="1" w:name="_Hlk108766429"/>
      <w:proofErr w:type="gramStart"/>
      <w:r w:rsidRPr="000D6095">
        <w:rPr>
          <w:rFonts w:ascii="Times New Roman" w:eastAsia="Times New Roman" w:hAnsi="Times New Roman" w:cs="Times New Roman"/>
          <w:lang w:val="en-US" w:eastAsia="zh-CN"/>
        </w:rPr>
        <w:t>Ispravka vrijednosti potraživanja proknjižena je u skladu s člankom 37.a Pravilnika proračunskom računovodstvu i računskom planu kojim se propisuju uvjeti za provođenje ispravka vrijednosti potraživanja.</w:t>
      </w:r>
      <w:proofErr w:type="gramEnd"/>
      <w:r w:rsidRPr="000D6095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gramStart"/>
      <w:r w:rsidRPr="000D6095">
        <w:rPr>
          <w:rFonts w:ascii="Times New Roman" w:eastAsia="Times New Roman" w:hAnsi="Times New Roman" w:cs="Times New Roman"/>
          <w:lang w:val="en-US" w:eastAsia="zh-CN"/>
        </w:rPr>
        <w:t>Ispravak vrijednosti potraživanja ne znači promjenu vrijednosti imovine i obveza, dakle potraživanja se ne isknjižavaju, obveze po pojedinim dužnicima i dalje su u vrijednosti u kojoj su i prvobitno zaduženi.</w:t>
      </w:r>
      <w:proofErr w:type="gramEnd"/>
      <w:r w:rsidRPr="000D6095">
        <w:rPr>
          <w:rFonts w:ascii="Times New Roman" w:eastAsia="Times New Roman" w:hAnsi="Times New Roman" w:cs="Times New Roman"/>
          <w:lang w:val="en-US" w:eastAsia="zh-CN"/>
        </w:rPr>
        <w:t xml:space="preserve"> </w:t>
      </w:r>
    </w:p>
    <w:bookmarkEnd w:id="1"/>
    <w:p w:rsidR="0052777D" w:rsidRDefault="0052777D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:rsidR="00E07FF5" w:rsidRDefault="00E07FF5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:rsidR="00E07FF5" w:rsidRDefault="00E07FF5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:rsidR="00E07FF5" w:rsidRDefault="00E07FF5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:rsidR="00E07FF5" w:rsidRPr="005F5D15" w:rsidRDefault="00E07FF5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:rsidR="0052777D" w:rsidRPr="005F5D15" w:rsidRDefault="0052777D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:rsidR="00FA35C8" w:rsidRPr="005F5D15" w:rsidRDefault="00FA35C8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:rsidR="0052777D" w:rsidRPr="005F5D15" w:rsidRDefault="0052777D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:rsidR="0052777D" w:rsidRDefault="0052777D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:rsidR="005F5D15" w:rsidRDefault="005F5D15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:rsidR="0052777D" w:rsidRPr="005F5D15" w:rsidRDefault="0052777D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lang w:eastAsia="zh-CN"/>
        </w:rPr>
      </w:pPr>
      <w:r w:rsidRPr="005F5D15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O B V E Z E   3</w:t>
      </w:r>
      <w:r w:rsidR="00BE1F8F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1</w:t>
      </w:r>
      <w:r w:rsidRPr="005F5D15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.</w:t>
      </w:r>
      <w:r w:rsidR="00BE1F8F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12</w:t>
      </w:r>
      <w:r w:rsidRPr="005F5D15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.202</w:t>
      </w:r>
      <w:r w:rsidR="00903041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2</w:t>
      </w:r>
      <w:r w:rsidRPr="005F5D15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 xml:space="preserve">. godine                          </w:t>
      </w:r>
      <w:r w:rsidR="00EA4A5D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 xml:space="preserve">                               </w:t>
      </w:r>
    </w:p>
    <w:p w:rsidR="00D6326C" w:rsidRDefault="00D6326C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D6326C" w:rsidRDefault="00D6326C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D6326C" w:rsidRDefault="00D6326C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tbl>
      <w:tblPr>
        <w:tblW w:w="8001" w:type="dxa"/>
        <w:tblInd w:w="-10" w:type="dxa"/>
        <w:tblLook w:val="04A0"/>
      </w:tblPr>
      <w:tblGrid>
        <w:gridCol w:w="1039"/>
        <w:gridCol w:w="3709"/>
        <w:gridCol w:w="2950"/>
        <w:gridCol w:w="303"/>
      </w:tblGrid>
      <w:tr w:rsidR="00D6326C" w:rsidRPr="00D6326C" w:rsidTr="00D6326C">
        <w:trPr>
          <w:gridAfter w:val="1"/>
          <w:wAfter w:w="303" w:type="dxa"/>
          <w:trHeight w:val="450"/>
        </w:trPr>
        <w:tc>
          <w:tcPr>
            <w:tcW w:w="10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  <w:t>r.br.</w:t>
            </w:r>
          </w:p>
        </w:tc>
        <w:tc>
          <w:tcPr>
            <w:tcW w:w="3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  <w:t xml:space="preserve">N A Z I V                    </w:t>
            </w:r>
          </w:p>
        </w:tc>
        <w:tc>
          <w:tcPr>
            <w:tcW w:w="295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  <w:t>VRIJEDNOST</w:t>
            </w:r>
          </w:p>
        </w:tc>
      </w:tr>
      <w:tr w:rsidR="00D6326C" w:rsidRPr="00D6326C" w:rsidTr="00D6326C">
        <w:trPr>
          <w:trHeight w:val="300"/>
        </w:trPr>
        <w:tc>
          <w:tcPr>
            <w:tcW w:w="10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</w:p>
        </w:tc>
        <w:tc>
          <w:tcPr>
            <w:tcW w:w="3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</w:p>
        </w:tc>
        <w:tc>
          <w:tcPr>
            <w:tcW w:w="295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6C" w:rsidRPr="00D6326C" w:rsidRDefault="00D6326C" w:rsidP="00D6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</w:p>
        </w:tc>
      </w:tr>
      <w:tr w:rsidR="00D6326C" w:rsidRPr="00D6326C" w:rsidTr="00D6326C">
        <w:trPr>
          <w:trHeight w:val="315"/>
        </w:trPr>
        <w:tc>
          <w:tcPr>
            <w:tcW w:w="10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</w:p>
        </w:tc>
        <w:tc>
          <w:tcPr>
            <w:tcW w:w="3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</w:p>
        </w:tc>
        <w:tc>
          <w:tcPr>
            <w:tcW w:w="295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6326C" w:rsidRPr="00D6326C" w:rsidTr="00D6326C">
        <w:trPr>
          <w:trHeight w:val="315"/>
        </w:trPr>
        <w:tc>
          <w:tcPr>
            <w:tcW w:w="10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</w:p>
        </w:tc>
        <w:tc>
          <w:tcPr>
            <w:tcW w:w="3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</w:p>
        </w:tc>
        <w:tc>
          <w:tcPr>
            <w:tcW w:w="295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6326C" w:rsidRPr="00D6326C" w:rsidTr="00D6326C">
        <w:trPr>
          <w:trHeight w:val="331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3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632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Obveze za zaposlene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80.051,74</w:t>
            </w:r>
          </w:p>
        </w:tc>
        <w:tc>
          <w:tcPr>
            <w:tcW w:w="303" w:type="dxa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6326C" w:rsidRPr="00D6326C" w:rsidTr="00D6326C">
        <w:trPr>
          <w:trHeight w:val="331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3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D6326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Obveze dobavljače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125.074,01</w:t>
            </w:r>
          </w:p>
        </w:tc>
        <w:tc>
          <w:tcPr>
            <w:tcW w:w="303" w:type="dxa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6326C" w:rsidRPr="00D6326C" w:rsidTr="00D6326C">
        <w:trPr>
          <w:trHeight w:val="331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3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Naknade predstavničkih tijela</w:t>
            </w:r>
          </w:p>
        </w:tc>
        <w:tc>
          <w:tcPr>
            <w:tcW w:w="29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10.898,43</w:t>
            </w:r>
          </w:p>
        </w:tc>
        <w:tc>
          <w:tcPr>
            <w:tcW w:w="303" w:type="dxa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6326C" w:rsidRPr="00D6326C" w:rsidTr="00D6326C">
        <w:trPr>
          <w:trHeight w:val="331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3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Obveze za financijske rashode</w:t>
            </w:r>
          </w:p>
        </w:tc>
        <w:tc>
          <w:tcPr>
            <w:tcW w:w="29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92,4</w:t>
            </w:r>
          </w:p>
        </w:tc>
        <w:tc>
          <w:tcPr>
            <w:tcW w:w="303" w:type="dxa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6326C" w:rsidRPr="00D6326C" w:rsidTr="00D6326C">
        <w:trPr>
          <w:trHeight w:val="1492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5.</w:t>
            </w:r>
          </w:p>
        </w:tc>
        <w:tc>
          <w:tcPr>
            <w:tcW w:w="3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Obveze za financijske rashode</w:t>
            </w:r>
          </w:p>
        </w:tc>
        <w:tc>
          <w:tcPr>
            <w:tcW w:w="29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2.357,55</w:t>
            </w:r>
          </w:p>
        </w:tc>
        <w:tc>
          <w:tcPr>
            <w:tcW w:w="303" w:type="dxa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6326C" w:rsidRPr="00D6326C" w:rsidTr="00D6326C">
        <w:trPr>
          <w:trHeight w:val="648"/>
        </w:trPr>
        <w:tc>
          <w:tcPr>
            <w:tcW w:w="10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6.</w:t>
            </w:r>
          </w:p>
        </w:tc>
        <w:tc>
          <w:tcPr>
            <w:tcW w:w="3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Obveze za naknade </w:t>
            </w:r>
            <w:proofErr w:type="spellStart"/>
            <w:r w:rsidRPr="00D63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gr.i</w:t>
            </w:r>
            <w:proofErr w:type="spellEnd"/>
            <w:r w:rsidRPr="00D63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D63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kućanstima</w:t>
            </w:r>
            <w:proofErr w:type="spellEnd"/>
          </w:p>
        </w:tc>
        <w:tc>
          <w:tcPr>
            <w:tcW w:w="29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4.238,38</w:t>
            </w:r>
          </w:p>
        </w:tc>
        <w:tc>
          <w:tcPr>
            <w:tcW w:w="303" w:type="dxa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6326C" w:rsidRPr="00D6326C" w:rsidTr="00D6326C">
        <w:trPr>
          <w:trHeight w:val="648"/>
        </w:trPr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7.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Obveze za ostale tekuće donacije</w:t>
            </w:r>
          </w:p>
        </w:tc>
        <w:tc>
          <w:tcPr>
            <w:tcW w:w="29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2.862,50</w:t>
            </w:r>
          </w:p>
        </w:tc>
        <w:tc>
          <w:tcPr>
            <w:tcW w:w="303" w:type="dxa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6326C" w:rsidRPr="00D6326C" w:rsidTr="00D6326C">
        <w:trPr>
          <w:trHeight w:val="331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8.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Ostale tekuće obveze</w:t>
            </w:r>
          </w:p>
        </w:tc>
        <w:tc>
          <w:tcPr>
            <w:tcW w:w="29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12.979,06</w:t>
            </w:r>
          </w:p>
        </w:tc>
        <w:tc>
          <w:tcPr>
            <w:tcW w:w="303" w:type="dxa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6326C" w:rsidRPr="00D6326C" w:rsidTr="00D6326C">
        <w:trPr>
          <w:trHeight w:val="331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70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UKUPNO:</w:t>
            </w:r>
          </w:p>
        </w:tc>
        <w:tc>
          <w:tcPr>
            <w:tcW w:w="295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63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238.554,07</w:t>
            </w:r>
          </w:p>
        </w:tc>
        <w:tc>
          <w:tcPr>
            <w:tcW w:w="303" w:type="dxa"/>
            <w:vAlign w:val="center"/>
            <w:hideMark/>
          </w:tcPr>
          <w:p w:rsidR="00D6326C" w:rsidRPr="00D6326C" w:rsidRDefault="00D6326C" w:rsidP="00D63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:rsidR="0052777D" w:rsidRPr="005F5D15" w:rsidRDefault="0097549B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5F5D15">
        <w:rPr>
          <w:rFonts w:ascii="Times New Roman" w:eastAsia="Times New Roman" w:hAnsi="Times New Roman" w:cs="Times New Roman"/>
          <w:lang w:eastAsia="zh-CN"/>
        </w:rPr>
        <w:fldChar w:fldCharType="begin"/>
      </w:r>
      <w:r w:rsidR="0052777D" w:rsidRPr="005F5D15">
        <w:rPr>
          <w:rFonts w:ascii="Times New Roman" w:eastAsia="Times New Roman" w:hAnsi="Times New Roman" w:cs="Times New Roman"/>
          <w:lang w:eastAsia="zh-CN"/>
        </w:rPr>
        <w:instrText xml:space="preserve"> LINK Excel.Sheet.12 "Knjiga1" "List1!R31C2:R37C4" \a \f 4 \h </w:instrText>
      </w:r>
      <w:r w:rsidR="005F5D15" w:rsidRPr="005F5D15">
        <w:rPr>
          <w:rFonts w:ascii="Times New Roman" w:eastAsia="Times New Roman" w:hAnsi="Times New Roman" w:cs="Times New Roman"/>
          <w:lang w:eastAsia="zh-CN"/>
        </w:rPr>
        <w:instrText xml:space="preserve"> \* MERGEFORMAT </w:instrText>
      </w:r>
      <w:r w:rsidRPr="005F5D15">
        <w:rPr>
          <w:rFonts w:ascii="Times New Roman" w:eastAsia="Times New Roman" w:hAnsi="Times New Roman" w:cs="Times New Roman"/>
          <w:lang w:eastAsia="zh-CN"/>
        </w:rPr>
        <w:fldChar w:fldCharType="separate"/>
      </w:r>
    </w:p>
    <w:p w:rsidR="0052777D" w:rsidRPr="005F5D15" w:rsidRDefault="0097549B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5F5D15">
        <w:rPr>
          <w:rFonts w:ascii="Times New Roman" w:eastAsia="Times New Roman" w:hAnsi="Times New Roman" w:cs="Times New Roman"/>
          <w:lang w:eastAsia="zh-CN"/>
        </w:rPr>
        <w:fldChar w:fldCharType="end"/>
      </w:r>
    </w:p>
    <w:p w:rsidR="0052777D" w:rsidRPr="005F5D15" w:rsidRDefault="0052777D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52777D" w:rsidRPr="005F5D15" w:rsidRDefault="0052777D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bookmarkStart w:id="2" w:name="_Hlk108778058"/>
      <w:r w:rsidRPr="005F5D15">
        <w:rPr>
          <w:rFonts w:ascii="Times New Roman" w:eastAsia="Times New Roman" w:hAnsi="Times New Roman" w:cs="Times New Roman"/>
          <w:lang w:eastAsia="zh-CN"/>
        </w:rPr>
        <w:t>Općina Trpinja nema dospjelih nenaplaćenih obveza</w:t>
      </w:r>
      <w:r w:rsidR="00A72BEF">
        <w:rPr>
          <w:rFonts w:ascii="Times New Roman" w:eastAsia="Times New Roman" w:hAnsi="Times New Roman" w:cs="Times New Roman"/>
          <w:lang w:eastAsia="zh-CN"/>
        </w:rPr>
        <w:t>, odnosno  obvez</w:t>
      </w:r>
      <w:r w:rsidR="001D4909">
        <w:rPr>
          <w:rFonts w:ascii="Times New Roman" w:eastAsia="Times New Roman" w:hAnsi="Times New Roman" w:cs="Times New Roman"/>
          <w:lang w:eastAsia="zh-CN"/>
        </w:rPr>
        <w:t>e</w:t>
      </w:r>
      <w:r w:rsidR="00A72BEF">
        <w:rPr>
          <w:rFonts w:ascii="Times New Roman" w:eastAsia="Times New Roman" w:hAnsi="Times New Roman" w:cs="Times New Roman"/>
          <w:lang w:eastAsia="zh-CN"/>
        </w:rPr>
        <w:t xml:space="preserve"> dospijeva</w:t>
      </w:r>
      <w:r w:rsidR="001D4909">
        <w:rPr>
          <w:rFonts w:ascii="Times New Roman" w:eastAsia="Times New Roman" w:hAnsi="Times New Roman" w:cs="Times New Roman"/>
          <w:lang w:eastAsia="zh-CN"/>
        </w:rPr>
        <w:t>ju</w:t>
      </w:r>
      <w:r w:rsidR="00BA1B90">
        <w:rPr>
          <w:rFonts w:ascii="Times New Roman" w:eastAsia="Times New Roman" w:hAnsi="Times New Roman" w:cs="Times New Roman"/>
          <w:lang w:eastAsia="zh-CN"/>
        </w:rPr>
        <w:t xml:space="preserve"> u mjesecu siječnju 2023</w:t>
      </w:r>
      <w:r w:rsidR="00A72BEF">
        <w:rPr>
          <w:rFonts w:ascii="Times New Roman" w:eastAsia="Times New Roman" w:hAnsi="Times New Roman" w:cs="Times New Roman"/>
          <w:lang w:eastAsia="zh-CN"/>
        </w:rPr>
        <w:t>. godine.</w:t>
      </w:r>
      <w:r w:rsidRPr="005F5D15">
        <w:rPr>
          <w:rFonts w:ascii="Times New Roman" w:eastAsia="Times New Roman" w:hAnsi="Times New Roman" w:cs="Times New Roman"/>
          <w:lang w:eastAsia="zh-CN"/>
        </w:rPr>
        <w:t xml:space="preserve"> </w:t>
      </w:r>
    </w:p>
    <w:bookmarkEnd w:id="2"/>
    <w:p w:rsidR="0052777D" w:rsidRPr="005F5D15" w:rsidRDefault="0052777D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52777D" w:rsidRPr="005F5D15" w:rsidRDefault="0052777D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A0061F" w:rsidRPr="005F5D15" w:rsidRDefault="00A0061F" w:rsidP="006959EA">
      <w:pPr>
        <w:ind w:firstLine="708"/>
        <w:jc w:val="both"/>
        <w:rPr>
          <w:rFonts w:ascii="Times New Roman" w:hAnsi="Times New Roman" w:cs="Times New Roman"/>
        </w:rPr>
      </w:pPr>
    </w:p>
    <w:sectPr w:rsidR="00A0061F" w:rsidRPr="005F5D15" w:rsidSect="00445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172" w:rsidRDefault="001E3172" w:rsidP="006D5A22">
      <w:pPr>
        <w:spacing w:after="0" w:line="240" w:lineRule="auto"/>
      </w:pPr>
      <w:r>
        <w:separator/>
      </w:r>
    </w:p>
  </w:endnote>
  <w:endnote w:type="continuationSeparator" w:id="0">
    <w:p w:rsidR="001E3172" w:rsidRDefault="001E3172" w:rsidP="006D5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A22" w:rsidRDefault="006D5A22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A22" w:rsidRDefault="006D5A22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A22" w:rsidRDefault="006D5A22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172" w:rsidRDefault="001E3172" w:rsidP="006D5A22">
      <w:pPr>
        <w:spacing w:after="0" w:line="240" w:lineRule="auto"/>
      </w:pPr>
      <w:r>
        <w:separator/>
      </w:r>
    </w:p>
  </w:footnote>
  <w:footnote w:type="continuationSeparator" w:id="0">
    <w:p w:rsidR="001E3172" w:rsidRDefault="001E3172" w:rsidP="006D5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A22" w:rsidRDefault="006D5A22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4819417"/>
      <w:docPartObj>
        <w:docPartGallery w:val="Page Numbers (Top of Page)"/>
        <w:docPartUnique/>
      </w:docPartObj>
    </w:sdtPr>
    <w:sdtContent>
      <w:p w:rsidR="006D5A22" w:rsidRDefault="0097549B">
        <w:pPr>
          <w:pStyle w:val="Zaglavlje"/>
          <w:jc w:val="right"/>
        </w:pPr>
        <w:r>
          <w:fldChar w:fldCharType="begin"/>
        </w:r>
        <w:r w:rsidR="006D5A22">
          <w:instrText>PAGE   \* MERGEFORMAT</w:instrText>
        </w:r>
        <w:r>
          <w:fldChar w:fldCharType="separate"/>
        </w:r>
        <w:r w:rsidR="00EA4A5D">
          <w:rPr>
            <w:noProof/>
          </w:rPr>
          <w:t>6</w:t>
        </w:r>
        <w:r>
          <w:fldChar w:fldCharType="end"/>
        </w:r>
      </w:p>
    </w:sdtContent>
  </w:sdt>
  <w:p w:rsidR="006D5A22" w:rsidRDefault="006D5A22">
    <w:pPr>
      <w:pStyle w:val="Zaglavlj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A22" w:rsidRDefault="006D5A22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3B4"/>
    <w:multiLevelType w:val="hybridMultilevel"/>
    <w:tmpl w:val="0BD667F4"/>
    <w:lvl w:ilvl="0" w:tplc="903A94C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F11FF"/>
    <w:multiLevelType w:val="hybridMultilevel"/>
    <w:tmpl w:val="A378A00C"/>
    <w:lvl w:ilvl="0" w:tplc="041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783B19"/>
    <w:multiLevelType w:val="hybridMultilevel"/>
    <w:tmpl w:val="C2CA6B40"/>
    <w:lvl w:ilvl="0" w:tplc="EC423168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2775B"/>
    <w:multiLevelType w:val="multilevel"/>
    <w:tmpl w:val="0EBA3C4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4">
    <w:nsid w:val="18CF7AA6"/>
    <w:multiLevelType w:val="hybridMultilevel"/>
    <w:tmpl w:val="DE9CC47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67B4A"/>
    <w:multiLevelType w:val="hybridMultilevel"/>
    <w:tmpl w:val="281040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67B52"/>
    <w:multiLevelType w:val="hybridMultilevel"/>
    <w:tmpl w:val="3DDCB4F8"/>
    <w:lvl w:ilvl="0" w:tplc="FCE0C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DC2559"/>
    <w:multiLevelType w:val="hybridMultilevel"/>
    <w:tmpl w:val="31A63836"/>
    <w:lvl w:ilvl="0" w:tplc="E4F88B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1C3CB8"/>
    <w:multiLevelType w:val="hybridMultilevel"/>
    <w:tmpl w:val="0584D5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4A6077"/>
    <w:multiLevelType w:val="hybridMultilevel"/>
    <w:tmpl w:val="E376AD8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A74C48"/>
    <w:multiLevelType w:val="hybridMultilevel"/>
    <w:tmpl w:val="39BEB9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552984"/>
    <w:multiLevelType w:val="hybridMultilevel"/>
    <w:tmpl w:val="52C4B4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1"/>
  </w:num>
  <w:num w:numId="5">
    <w:abstractNumId w:val="0"/>
  </w:num>
  <w:num w:numId="6">
    <w:abstractNumId w:val="7"/>
  </w:num>
  <w:num w:numId="7">
    <w:abstractNumId w:val="10"/>
  </w:num>
  <w:num w:numId="8">
    <w:abstractNumId w:val="2"/>
  </w:num>
  <w:num w:numId="9">
    <w:abstractNumId w:val="6"/>
  </w:num>
  <w:num w:numId="10">
    <w:abstractNumId w:val="5"/>
  </w:num>
  <w:num w:numId="11">
    <w:abstractNumId w:val="1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959EA"/>
    <w:rsid w:val="00057DC9"/>
    <w:rsid w:val="00064239"/>
    <w:rsid w:val="00072874"/>
    <w:rsid w:val="000751B7"/>
    <w:rsid w:val="00084C06"/>
    <w:rsid w:val="000C1A3D"/>
    <w:rsid w:val="000C7FAC"/>
    <w:rsid w:val="000D6095"/>
    <w:rsid w:val="00113E39"/>
    <w:rsid w:val="00155945"/>
    <w:rsid w:val="00185244"/>
    <w:rsid w:val="001A7F9B"/>
    <w:rsid w:val="001D4909"/>
    <w:rsid w:val="001E3172"/>
    <w:rsid w:val="001E394B"/>
    <w:rsid w:val="002058DC"/>
    <w:rsid w:val="0022430C"/>
    <w:rsid w:val="0026213F"/>
    <w:rsid w:val="00265A1D"/>
    <w:rsid w:val="00267F86"/>
    <w:rsid w:val="00275291"/>
    <w:rsid w:val="002866EB"/>
    <w:rsid w:val="002A666E"/>
    <w:rsid w:val="002C2B62"/>
    <w:rsid w:val="002C5176"/>
    <w:rsid w:val="002F4B5C"/>
    <w:rsid w:val="002F53D8"/>
    <w:rsid w:val="002F74CA"/>
    <w:rsid w:val="002F75F1"/>
    <w:rsid w:val="00333D7B"/>
    <w:rsid w:val="003B0B28"/>
    <w:rsid w:val="003D0CC3"/>
    <w:rsid w:val="003E7A7B"/>
    <w:rsid w:val="003F1193"/>
    <w:rsid w:val="00401ADA"/>
    <w:rsid w:val="00423B42"/>
    <w:rsid w:val="0042503A"/>
    <w:rsid w:val="00445FA9"/>
    <w:rsid w:val="00470161"/>
    <w:rsid w:val="0047102B"/>
    <w:rsid w:val="00481F31"/>
    <w:rsid w:val="00496D2B"/>
    <w:rsid w:val="004A3B4E"/>
    <w:rsid w:val="00513CFB"/>
    <w:rsid w:val="005141AE"/>
    <w:rsid w:val="0052777D"/>
    <w:rsid w:val="00532752"/>
    <w:rsid w:val="00537F23"/>
    <w:rsid w:val="00572D43"/>
    <w:rsid w:val="0057566D"/>
    <w:rsid w:val="005A035F"/>
    <w:rsid w:val="005D31C4"/>
    <w:rsid w:val="005D4CCE"/>
    <w:rsid w:val="005E4442"/>
    <w:rsid w:val="005F5D15"/>
    <w:rsid w:val="00621A81"/>
    <w:rsid w:val="00652A2A"/>
    <w:rsid w:val="00652DF0"/>
    <w:rsid w:val="006959EA"/>
    <w:rsid w:val="00696987"/>
    <w:rsid w:val="006A1A05"/>
    <w:rsid w:val="006A7E6F"/>
    <w:rsid w:val="006C3A71"/>
    <w:rsid w:val="006D5A22"/>
    <w:rsid w:val="006F2C7A"/>
    <w:rsid w:val="007003C4"/>
    <w:rsid w:val="00734310"/>
    <w:rsid w:val="00760635"/>
    <w:rsid w:val="007B3B98"/>
    <w:rsid w:val="007C046A"/>
    <w:rsid w:val="007D3F65"/>
    <w:rsid w:val="007F6B53"/>
    <w:rsid w:val="008154A6"/>
    <w:rsid w:val="008228CE"/>
    <w:rsid w:val="008346F9"/>
    <w:rsid w:val="00844BF2"/>
    <w:rsid w:val="008532FA"/>
    <w:rsid w:val="0087135F"/>
    <w:rsid w:val="0089377C"/>
    <w:rsid w:val="00897A77"/>
    <w:rsid w:val="008B3A8E"/>
    <w:rsid w:val="008B764B"/>
    <w:rsid w:val="0090213E"/>
    <w:rsid w:val="00903041"/>
    <w:rsid w:val="009176DB"/>
    <w:rsid w:val="0093534A"/>
    <w:rsid w:val="00945882"/>
    <w:rsid w:val="009574FC"/>
    <w:rsid w:val="00960788"/>
    <w:rsid w:val="0097549B"/>
    <w:rsid w:val="00987145"/>
    <w:rsid w:val="009B4B36"/>
    <w:rsid w:val="009C206B"/>
    <w:rsid w:val="009E4414"/>
    <w:rsid w:val="00A0061F"/>
    <w:rsid w:val="00A340FB"/>
    <w:rsid w:val="00A41916"/>
    <w:rsid w:val="00A62F0E"/>
    <w:rsid w:val="00A67933"/>
    <w:rsid w:val="00A72BEF"/>
    <w:rsid w:val="00A7466A"/>
    <w:rsid w:val="00AF1A44"/>
    <w:rsid w:val="00B02512"/>
    <w:rsid w:val="00B06E0C"/>
    <w:rsid w:val="00B1499A"/>
    <w:rsid w:val="00B14D7B"/>
    <w:rsid w:val="00B17EF9"/>
    <w:rsid w:val="00B43BAB"/>
    <w:rsid w:val="00B5309A"/>
    <w:rsid w:val="00B929B2"/>
    <w:rsid w:val="00B94DB7"/>
    <w:rsid w:val="00BA0FCE"/>
    <w:rsid w:val="00BA1B90"/>
    <w:rsid w:val="00BC2934"/>
    <w:rsid w:val="00BD7463"/>
    <w:rsid w:val="00BE0E79"/>
    <w:rsid w:val="00BE1F8F"/>
    <w:rsid w:val="00BE4DAA"/>
    <w:rsid w:val="00BF30A8"/>
    <w:rsid w:val="00C1290E"/>
    <w:rsid w:val="00C61963"/>
    <w:rsid w:val="00C85487"/>
    <w:rsid w:val="00C856A6"/>
    <w:rsid w:val="00CB0F78"/>
    <w:rsid w:val="00CB52E6"/>
    <w:rsid w:val="00CC0B7B"/>
    <w:rsid w:val="00CC28FB"/>
    <w:rsid w:val="00D35D83"/>
    <w:rsid w:val="00D606B4"/>
    <w:rsid w:val="00D6326C"/>
    <w:rsid w:val="00D710A7"/>
    <w:rsid w:val="00DE2169"/>
    <w:rsid w:val="00DE48DA"/>
    <w:rsid w:val="00E07FF5"/>
    <w:rsid w:val="00E33A5B"/>
    <w:rsid w:val="00E768C4"/>
    <w:rsid w:val="00EA4A5D"/>
    <w:rsid w:val="00EB43BD"/>
    <w:rsid w:val="00EC639E"/>
    <w:rsid w:val="00ED5098"/>
    <w:rsid w:val="00EF45B5"/>
    <w:rsid w:val="00F73E4B"/>
    <w:rsid w:val="00F96D9C"/>
    <w:rsid w:val="00FA35C8"/>
    <w:rsid w:val="00FB6A8A"/>
    <w:rsid w:val="00FC7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4A6"/>
  </w:style>
  <w:style w:type="paragraph" w:styleId="Naslov1">
    <w:name w:val="heading 1"/>
    <w:basedOn w:val="Normal"/>
    <w:next w:val="Normal"/>
    <w:link w:val="Naslov1Char"/>
    <w:uiPriority w:val="9"/>
    <w:qFormat/>
    <w:rsid w:val="008154A6"/>
    <w:pPr>
      <w:keepNext/>
      <w:keepLines/>
      <w:numPr>
        <w:numId w:val="2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154A6"/>
    <w:pPr>
      <w:keepNext/>
      <w:keepLines/>
      <w:numPr>
        <w:ilvl w:val="1"/>
        <w:numId w:val="2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154A6"/>
    <w:pPr>
      <w:keepNext/>
      <w:keepLines/>
      <w:numPr>
        <w:ilvl w:val="2"/>
        <w:numId w:val="2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154A6"/>
    <w:pPr>
      <w:keepNext/>
      <w:keepLines/>
      <w:numPr>
        <w:ilvl w:val="3"/>
        <w:numId w:val="2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154A6"/>
    <w:pPr>
      <w:keepNext/>
      <w:keepLines/>
      <w:numPr>
        <w:ilvl w:val="4"/>
        <w:numId w:val="2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154A6"/>
    <w:pPr>
      <w:keepNext/>
      <w:keepLines/>
      <w:numPr>
        <w:ilvl w:val="5"/>
        <w:numId w:val="2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154A6"/>
    <w:pPr>
      <w:keepNext/>
      <w:keepLines/>
      <w:numPr>
        <w:ilvl w:val="6"/>
        <w:numId w:val="2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154A6"/>
    <w:pPr>
      <w:keepNext/>
      <w:keepLines/>
      <w:numPr>
        <w:ilvl w:val="7"/>
        <w:numId w:val="2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154A6"/>
    <w:pPr>
      <w:keepNext/>
      <w:keepLines/>
      <w:numPr>
        <w:ilvl w:val="8"/>
        <w:numId w:val="2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6959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eetkatablice">
    <w:name w:val="Table Grid"/>
    <w:basedOn w:val="Obinatablica"/>
    <w:uiPriority w:val="39"/>
    <w:rsid w:val="006959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6959E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695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959EA"/>
  </w:style>
  <w:style w:type="paragraph" w:styleId="Tekstbalonia">
    <w:name w:val="Balloon Text"/>
    <w:basedOn w:val="Normal"/>
    <w:link w:val="TekstbaloniaChar"/>
    <w:uiPriority w:val="99"/>
    <w:semiHidden/>
    <w:unhideWhenUsed/>
    <w:rsid w:val="00695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959EA"/>
    <w:rPr>
      <w:rFonts w:ascii="Tahoma" w:hAnsi="Tahoma" w:cs="Tahoma"/>
      <w:sz w:val="16"/>
      <w:szCs w:val="16"/>
    </w:rPr>
  </w:style>
  <w:style w:type="paragraph" w:styleId="Podnoje">
    <w:name w:val="footer"/>
    <w:basedOn w:val="Normal"/>
    <w:link w:val="PodnojeChar"/>
    <w:uiPriority w:val="99"/>
    <w:unhideWhenUsed/>
    <w:rsid w:val="00695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959EA"/>
  </w:style>
  <w:style w:type="table" w:customStyle="1" w:styleId="TableGrid1">
    <w:name w:val="Table Grid1"/>
    <w:basedOn w:val="Obinatablica"/>
    <w:next w:val="Reetkatablice"/>
    <w:uiPriority w:val="59"/>
    <w:rsid w:val="006959EA"/>
    <w:pPr>
      <w:spacing w:after="0" w:line="240" w:lineRule="auto"/>
    </w:pPr>
    <w:rPr>
      <w:rFonts w:cs="Times New Roman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jeloteksta">
    <w:name w:val="Body Text"/>
    <w:basedOn w:val="Normal"/>
    <w:link w:val="TijelotekstaChar"/>
    <w:uiPriority w:val="99"/>
    <w:unhideWhenUsed/>
    <w:rsid w:val="006959EA"/>
    <w:pPr>
      <w:spacing w:after="120"/>
    </w:pPr>
    <w:rPr>
      <w:rFonts w:ascii="Calibri" w:eastAsia="Calibri" w:hAnsi="Calibri" w:cs="Times New Roman"/>
    </w:rPr>
  </w:style>
  <w:style w:type="character" w:customStyle="1" w:styleId="TijelotekstaChar">
    <w:name w:val="Tijelo teksta Char"/>
    <w:basedOn w:val="Zadanifontodlomka"/>
    <w:link w:val="Tijeloteksta"/>
    <w:uiPriority w:val="99"/>
    <w:rsid w:val="006959EA"/>
    <w:rPr>
      <w:rFonts w:ascii="Calibri" w:eastAsia="Calibri" w:hAnsi="Calibri" w:cs="Times New Roman"/>
    </w:rPr>
  </w:style>
  <w:style w:type="character" w:customStyle="1" w:styleId="Naslov1Char">
    <w:name w:val="Naslov 1 Char"/>
    <w:basedOn w:val="Zadanifontodlomka"/>
    <w:link w:val="Naslov1"/>
    <w:uiPriority w:val="9"/>
    <w:rsid w:val="008154A6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154A6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154A6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154A6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154A6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154A6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154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154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154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8154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8154A6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154A6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154A6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slovChar">
    <w:name w:val="Podnaslov Char"/>
    <w:basedOn w:val="Zadanifontodlomka"/>
    <w:link w:val="Podnaslov"/>
    <w:uiPriority w:val="11"/>
    <w:rsid w:val="008154A6"/>
    <w:rPr>
      <w:color w:val="5A5A5A" w:themeColor="text1" w:themeTint="A5"/>
      <w:spacing w:val="10"/>
    </w:rPr>
  </w:style>
  <w:style w:type="character" w:styleId="Naglaeno">
    <w:name w:val="Strong"/>
    <w:basedOn w:val="Zadanifontodlomka"/>
    <w:uiPriority w:val="22"/>
    <w:qFormat/>
    <w:rsid w:val="008154A6"/>
    <w:rPr>
      <w:b/>
      <w:bCs/>
      <w:color w:val="000000" w:themeColor="text1"/>
    </w:rPr>
  </w:style>
  <w:style w:type="character" w:styleId="Istaknuto">
    <w:name w:val="Emphasis"/>
    <w:basedOn w:val="Zadanifontodlomka"/>
    <w:uiPriority w:val="20"/>
    <w:qFormat/>
    <w:rsid w:val="008154A6"/>
    <w:rPr>
      <w:i/>
      <w:iCs/>
      <w:color w:val="auto"/>
    </w:rPr>
  </w:style>
  <w:style w:type="paragraph" w:styleId="Bezproreda">
    <w:name w:val="No Spacing"/>
    <w:uiPriority w:val="1"/>
    <w:qFormat/>
    <w:rsid w:val="008154A6"/>
    <w:pPr>
      <w:spacing w:after="0" w:line="240" w:lineRule="auto"/>
    </w:pPr>
  </w:style>
  <w:style w:type="paragraph" w:styleId="Citat">
    <w:name w:val="Quote"/>
    <w:basedOn w:val="Normal"/>
    <w:next w:val="Normal"/>
    <w:link w:val="CitatChar"/>
    <w:uiPriority w:val="29"/>
    <w:qFormat/>
    <w:rsid w:val="008154A6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Char">
    <w:name w:val="Citat Char"/>
    <w:basedOn w:val="Zadanifontodlomka"/>
    <w:link w:val="Citat"/>
    <w:uiPriority w:val="29"/>
    <w:rsid w:val="008154A6"/>
    <w:rPr>
      <w:i/>
      <w:iCs/>
      <w:color w:val="000000" w:themeColor="text1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154A6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154A6"/>
    <w:rPr>
      <w:color w:val="000000" w:themeColor="text1"/>
      <w:shd w:val="clear" w:color="auto" w:fill="F2F2F2" w:themeFill="background1" w:themeFillShade="F2"/>
    </w:rPr>
  </w:style>
  <w:style w:type="character" w:styleId="Neupadljivoisticanje">
    <w:name w:val="Subtle Emphasis"/>
    <w:basedOn w:val="Zadanifontodlomka"/>
    <w:uiPriority w:val="19"/>
    <w:qFormat/>
    <w:rsid w:val="008154A6"/>
    <w:rPr>
      <w:i/>
      <w:iCs/>
      <w:color w:val="404040" w:themeColor="text1" w:themeTint="BF"/>
    </w:rPr>
  </w:style>
  <w:style w:type="character" w:styleId="Jakoisticanje">
    <w:name w:val="Intense Emphasis"/>
    <w:basedOn w:val="Zadanifontodlomka"/>
    <w:uiPriority w:val="21"/>
    <w:qFormat/>
    <w:rsid w:val="008154A6"/>
    <w:rPr>
      <w:b/>
      <w:bCs/>
      <w:i/>
      <w:iCs/>
      <w:caps/>
    </w:rPr>
  </w:style>
  <w:style w:type="character" w:styleId="Neupadljivareferenca">
    <w:name w:val="Subtle Reference"/>
    <w:basedOn w:val="Zadanifontodlomka"/>
    <w:uiPriority w:val="31"/>
    <w:qFormat/>
    <w:rsid w:val="008154A6"/>
    <w:rPr>
      <w:smallCaps/>
      <w:color w:val="404040" w:themeColor="text1" w:themeTint="BF"/>
      <w:u w:val="single" w:color="7F7F7F" w:themeColor="text1" w:themeTint="80"/>
    </w:rPr>
  </w:style>
  <w:style w:type="character" w:styleId="Istaknutareferenca">
    <w:name w:val="Intense Reference"/>
    <w:basedOn w:val="Zadanifontodlomka"/>
    <w:uiPriority w:val="32"/>
    <w:qFormat/>
    <w:rsid w:val="008154A6"/>
    <w:rPr>
      <w:b/>
      <w:bCs/>
      <w:smallCaps/>
      <w:u w:val="single"/>
    </w:rPr>
  </w:style>
  <w:style w:type="character" w:styleId="Naslovknjige">
    <w:name w:val="Book Title"/>
    <w:basedOn w:val="Zadanifontodlomka"/>
    <w:uiPriority w:val="33"/>
    <w:qFormat/>
    <w:rsid w:val="008154A6"/>
    <w:rPr>
      <w:b w:val="0"/>
      <w:bCs w:val="0"/>
      <w:smallCaps/>
      <w:spacing w:val="5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8154A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Pravnica</dc:creator>
  <cp:lastModifiedBy>Korisnik</cp:lastModifiedBy>
  <cp:revision>8</cp:revision>
  <cp:lastPrinted>2023-03-07T07:51:00Z</cp:lastPrinted>
  <dcterms:created xsi:type="dcterms:W3CDTF">2023-03-06T13:50:00Z</dcterms:created>
  <dcterms:modified xsi:type="dcterms:W3CDTF">2023-03-07T08:33:00Z</dcterms:modified>
</cp:coreProperties>
</file>