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E5C1" w14:textId="2D93AEF1" w:rsidR="009367E1" w:rsidRDefault="009367E1">
      <w:pPr>
        <w:rPr>
          <w:b/>
          <w:lang w:val="hr-HR"/>
        </w:rPr>
      </w:pPr>
    </w:p>
    <w:p w14:paraId="15AB3017" w14:textId="6360A258" w:rsidR="000D648D" w:rsidRDefault="000D648D">
      <w:pPr>
        <w:rPr>
          <w:b/>
          <w:lang w:val="hr-HR"/>
        </w:rPr>
      </w:pPr>
    </w:p>
    <w:p w14:paraId="0D40E875" w14:textId="0E2285DB" w:rsidR="000D648D" w:rsidRDefault="000D648D">
      <w:pPr>
        <w:rPr>
          <w:b/>
          <w:lang w:val="hr-HR"/>
        </w:rPr>
      </w:pPr>
    </w:p>
    <w:p w14:paraId="5D75E29F" w14:textId="77777777" w:rsidR="000D648D" w:rsidRDefault="000D648D">
      <w:pPr>
        <w:rPr>
          <w:b/>
          <w:lang w:val="hr-HR"/>
        </w:rPr>
      </w:pPr>
    </w:p>
    <w:p w14:paraId="40C0E2F3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>OPĆINA TRPINJA-RKP: 37156</w:t>
      </w:r>
    </w:p>
    <w:p w14:paraId="42CF59D8" w14:textId="77777777" w:rsidR="009367E1" w:rsidRDefault="009367E1">
      <w:pPr>
        <w:rPr>
          <w:b/>
          <w:lang w:val="hr-HR"/>
        </w:rPr>
      </w:pPr>
      <w:proofErr w:type="spellStart"/>
      <w:r>
        <w:rPr>
          <w:b/>
          <w:lang w:val="hr-HR"/>
        </w:rPr>
        <w:t>Trpinja,Gajčanska</w:t>
      </w:r>
      <w:proofErr w:type="spellEnd"/>
      <w:r>
        <w:rPr>
          <w:b/>
          <w:lang w:val="hr-HR"/>
        </w:rPr>
        <w:t xml:space="preserve"> 1</w:t>
      </w:r>
    </w:p>
    <w:p w14:paraId="27B69DF2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 xml:space="preserve"> Razina:                       22</w:t>
      </w:r>
    </w:p>
    <w:p w14:paraId="23D604AA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>OIB:                        153988151559</w:t>
      </w:r>
    </w:p>
    <w:p w14:paraId="647DA6A0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 xml:space="preserve"> Šifarska oznaka:       8411</w:t>
      </w:r>
    </w:p>
    <w:p w14:paraId="436E4328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>Žiro-račun:HR70 2500009-1846400008</w:t>
      </w:r>
    </w:p>
    <w:p w14:paraId="7813391C" w14:textId="77777777" w:rsidR="009367E1" w:rsidRDefault="009367E1">
      <w:pPr>
        <w:rPr>
          <w:b/>
          <w:lang w:val="hr-HR"/>
        </w:rPr>
      </w:pPr>
    </w:p>
    <w:p w14:paraId="1482D060" w14:textId="77777777" w:rsidR="009367E1" w:rsidRDefault="009367E1">
      <w:pPr>
        <w:rPr>
          <w:b/>
          <w:lang w:val="hr-HR"/>
        </w:rPr>
      </w:pPr>
    </w:p>
    <w:p w14:paraId="7980A73F" w14:textId="77777777" w:rsidR="009367E1" w:rsidRDefault="009367E1">
      <w:pPr>
        <w:rPr>
          <w:b/>
          <w:lang w:val="hr-HR"/>
        </w:rPr>
      </w:pPr>
    </w:p>
    <w:p w14:paraId="579D1AD0" w14:textId="77777777" w:rsidR="009367E1" w:rsidRDefault="009367E1">
      <w:pPr>
        <w:jc w:val="center"/>
        <w:rPr>
          <w:b/>
          <w:lang w:val="hr-HR"/>
        </w:rPr>
      </w:pPr>
      <w:r>
        <w:rPr>
          <w:b/>
          <w:lang w:val="hr-HR"/>
        </w:rPr>
        <w:t>BILJEŠKE UZ FINANCIJSKE IZVJEŠTAJE</w:t>
      </w:r>
    </w:p>
    <w:p w14:paraId="411A9260" w14:textId="19FC7964" w:rsidR="009367E1" w:rsidRDefault="009367E1">
      <w:pPr>
        <w:jc w:val="center"/>
        <w:rPr>
          <w:b/>
          <w:lang w:val="hr-HR"/>
        </w:rPr>
      </w:pPr>
      <w:r>
        <w:rPr>
          <w:b/>
          <w:lang w:val="hr-HR"/>
        </w:rPr>
        <w:t>ZA RAZDOBLJE OD 01. 01. DO 31. 12. 20</w:t>
      </w:r>
      <w:r w:rsidR="00A85454">
        <w:rPr>
          <w:b/>
          <w:lang w:val="hr-HR"/>
        </w:rPr>
        <w:t>2</w:t>
      </w:r>
      <w:r w:rsidR="00656028">
        <w:rPr>
          <w:b/>
          <w:lang w:val="hr-HR"/>
        </w:rPr>
        <w:t>3</w:t>
      </w:r>
      <w:r>
        <w:rPr>
          <w:b/>
          <w:lang w:val="hr-HR"/>
        </w:rPr>
        <w:t>. godine</w:t>
      </w:r>
    </w:p>
    <w:p w14:paraId="336E4D89" w14:textId="77777777" w:rsidR="009367E1" w:rsidRDefault="009367E1">
      <w:pPr>
        <w:jc w:val="center"/>
        <w:rPr>
          <w:b/>
          <w:lang w:val="hr-HR"/>
        </w:rPr>
      </w:pPr>
    </w:p>
    <w:p w14:paraId="29A14063" w14:textId="77777777" w:rsidR="00972CF5" w:rsidRDefault="00972CF5">
      <w:pPr>
        <w:jc w:val="center"/>
        <w:rPr>
          <w:b/>
          <w:lang w:val="hr-HR"/>
        </w:rPr>
      </w:pPr>
    </w:p>
    <w:p w14:paraId="2A2FD19C" w14:textId="77777777" w:rsidR="00972CF5" w:rsidRDefault="00972CF5">
      <w:pPr>
        <w:jc w:val="center"/>
        <w:rPr>
          <w:b/>
          <w:lang w:val="hr-HR"/>
        </w:rPr>
      </w:pPr>
    </w:p>
    <w:p w14:paraId="5B99E0EC" w14:textId="77777777" w:rsidR="00086177" w:rsidRPr="00972CF5" w:rsidRDefault="00086177" w:rsidP="00086177">
      <w:pPr>
        <w:pStyle w:val="Naslov6"/>
        <w:rPr>
          <w:szCs w:val="28"/>
        </w:rPr>
      </w:pPr>
      <w:r w:rsidRPr="00972CF5">
        <w:rPr>
          <w:szCs w:val="28"/>
        </w:rPr>
        <w:t>Bilješke uz Izvještaj o prihodima i rashodima, primicima i izdacima  - Obrazac: PR-RAS</w:t>
      </w:r>
    </w:p>
    <w:p w14:paraId="3956946D" w14:textId="77777777" w:rsidR="00086177" w:rsidRDefault="00086177" w:rsidP="00086177">
      <w:pPr>
        <w:rPr>
          <w:b/>
          <w:lang w:val="hr-HR"/>
        </w:rPr>
      </w:pPr>
    </w:p>
    <w:p w14:paraId="4988F981" w14:textId="77777777" w:rsidR="00086177" w:rsidRDefault="00086177" w:rsidP="00086177">
      <w:pPr>
        <w:jc w:val="center"/>
        <w:rPr>
          <w:b/>
          <w:lang w:val="hr-HR"/>
        </w:rPr>
      </w:pPr>
    </w:p>
    <w:p w14:paraId="26D8B6E3" w14:textId="77777777" w:rsidR="00086177" w:rsidRDefault="00086177" w:rsidP="00086177">
      <w:pPr>
        <w:rPr>
          <w:b/>
          <w:i/>
          <w:lang w:val="hr-HR"/>
        </w:rPr>
      </w:pPr>
      <w:r>
        <w:rPr>
          <w:b/>
          <w:i/>
          <w:lang w:val="hr-HR"/>
        </w:rPr>
        <w:t xml:space="preserve">BILJEŠKE </w:t>
      </w:r>
      <w:proofErr w:type="spellStart"/>
      <w:r>
        <w:rPr>
          <w:b/>
          <w:i/>
          <w:lang w:val="hr-HR"/>
        </w:rPr>
        <w:t>br</w:t>
      </w:r>
      <w:proofErr w:type="spellEnd"/>
      <w:r>
        <w:rPr>
          <w:b/>
          <w:i/>
          <w:lang w:val="hr-HR"/>
        </w:rPr>
        <w:t>: 1.</w:t>
      </w:r>
    </w:p>
    <w:p w14:paraId="62ECE0F4" w14:textId="77777777" w:rsidR="00086177" w:rsidRDefault="00086177" w:rsidP="00086177">
      <w:pPr>
        <w:rPr>
          <w:b/>
          <w:i/>
          <w:lang w:val="hr-HR"/>
        </w:rPr>
      </w:pPr>
    </w:p>
    <w:p w14:paraId="347EDD36" w14:textId="241C4805" w:rsidR="00086177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>Prihodi poslovanja na dan 3</w:t>
      </w:r>
      <w:r>
        <w:rPr>
          <w:rFonts w:eastAsiaTheme="minorHAnsi"/>
          <w:sz w:val="22"/>
          <w:szCs w:val="22"/>
          <w:lang w:val="hr-HR" w:eastAsia="en-US"/>
        </w:rPr>
        <w:t>1</w:t>
      </w:r>
      <w:r w:rsidRPr="00334DD0">
        <w:rPr>
          <w:rFonts w:eastAsiaTheme="minorHAnsi"/>
          <w:sz w:val="22"/>
          <w:szCs w:val="22"/>
          <w:lang w:val="hr-HR" w:eastAsia="en-US"/>
        </w:rPr>
        <w:t>.</w:t>
      </w:r>
      <w:r>
        <w:rPr>
          <w:rFonts w:eastAsiaTheme="minorHAnsi"/>
          <w:sz w:val="22"/>
          <w:szCs w:val="22"/>
          <w:lang w:val="hr-HR" w:eastAsia="en-US"/>
        </w:rPr>
        <w:t>12</w:t>
      </w:r>
      <w:r w:rsidRPr="00334DD0">
        <w:rPr>
          <w:rFonts w:eastAsiaTheme="minorHAnsi"/>
          <w:sz w:val="22"/>
          <w:szCs w:val="22"/>
          <w:lang w:val="hr-HR" w:eastAsia="en-US"/>
        </w:rPr>
        <w:t>.202</w:t>
      </w:r>
      <w:r w:rsidR="00656028">
        <w:rPr>
          <w:rFonts w:eastAsiaTheme="minorHAnsi"/>
          <w:sz w:val="22"/>
          <w:szCs w:val="22"/>
          <w:lang w:val="hr-HR" w:eastAsia="en-US"/>
        </w:rPr>
        <w:t>3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. g. šifra 6 realizirani su u iznosu </w:t>
      </w:r>
      <w:r w:rsidR="00656028">
        <w:rPr>
          <w:rFonts w:eastAsiaTheme="minorHAnsi"/>
          <w:sz w:val="22"/>
          <w:szCs w:val="22"/>
          <w:lang w:val="hr-HR" w:eastAsia="en-US"/>
        </w:rPr>
        <w:t>2.625</w:t>
      </w:r>
      <w:r w:rsidR="00D95940">
        <w:rPr>
          <w:rFonts w:eastAsiaTheme="minorHAnsi"/>
          <w:sz w:val="22"/>
          <w:szCs w:val="22"/>
          <w:lang w:val="hr-HR" w:eastAsia="en-US"/>
        </w:rPr>
        <w:t>.</w:t>
      </w:r>
      <w:r w:rsidR="00656028">
        <w:rPr>
          <w:rFonts w:eastAsiaTheme="minorHAnsi"/>
          <w:sz w:val="22"/>
          <w:szCs w:val="22"/>
          <w:lang w:val="hr-HR" w:eastAsia="en-US"/>
        </w:rPr>
        <w:t>429,79 eura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, za </w:t>
      </w:r>
      <w:r w:rsidR="00656028">
        <w:rPr>
          <w:rFonts w:eastAsiaTheme="minorHAnsi"/>
          <w:sz w:val="22"/>
          <w:szCs w:val="22"/>
          <w:lang w:val="hr-HR" w:eastAsia="en-US"/>
        </w:rPr>
        <w:t>20,10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% </w:t>
      </w:r>
      <w:r w:rsidR="00656028">
        <w:rPr>
          <w:rFonts w:eastAsiaTheme="minorHAnsi"/>
          <w:sz w:val="22"/>
          <w:szCs w:val="22"/>
          <w:lang w:val="hr-HR" w:eastAsia="en-US"/>
        </w:rPr>
        <w:t>više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u odnosu na isto razdoblje prethodne godine.</w:t>
      </w:r>
    </w:p>
    <w:p w14:paraId="6388A579" w14:textId="77777777" w:rsidR="00D95940" w:rsidRPr="00334DD0" w:rsidRDefault="00D95940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01F94207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>Najveće odstupanje sadržavaju stavke</w:t>
      </w:r>
      <w:r>
        <w:rPr>
          <w:rFonts w:eastAsiaTheme="minorHAnsi"/>
          <w:sz w:val="22"/>
          <w:szCs w:val="22"/>
          <w:lang w:val="hr-HR" w:eastAsia="en-US"/>
        </w:rPr>
        <w:t>:</w:t>
      </w:r>
    </w:p>
    <w:p w14:paraId="5266BF1D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4ABE9AB2" w14:textId="13B7CEC1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>- Porez i prirez na dohodak šifra 611</w:t>
      </w:r>
      <w:r>
        <w:rPr>
          <w:rFonts w:eastAsiaTheme="minorHAnsi"/>
          <w:sz w:val="22"/>
          <w:szCs w:val="22"/>
          <w:lang w:val="hr-HR" w:eastAsia="en-US"/>
        </w:rPr>
        <w:t xml:space="preserve"> 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bilježi rast od </w:t>
      </w:r>
      <w:r w:rsidR="00656028">
        <w:rPr>
          <w:rFonts w:eastAsiaTheme="minorHAnsi"/>
          <w:sz w:val="22"/>
          <w:szCs w:val="22"/>
          <w:lang w:val="hr-HR" w:eastAsia="en-US"/>
        </w:rPr>
        <w:t>73,6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% u odnosu na isto razdoblje prethodne godine odnosi se na priljev sredstava </w:t>
      </w:r>
      <w:r w:rsidR="00884A73">
        <w:rPr>
          <w:rFonts w:eastAsiaTheme="minorHAnsi"/>
          <w:sz w:val="22"/>
          <w:szCs w:val="22"/>
          <w:lang w:val="hr-HR" w:eastAsia="en-US"/>
        </w:rPr>
        <w:t xml:space="preserve">od </w:t>
      </w:r>
      <w:r w:rsidRPr="00334DD0">
        <w:rPr>
          <w:rFonts w:eastAsiaTheme="minorHAnsi"/>
          <w:sz w:val="22"/>
          <w:szCs w:val="22"/>
          <w:lang w:val="hr-HR" w:eastAsia="en-US"/>
        </w:rPr>
        <w:t>poreza i prireza na dohodak</w:t>
      </w:r>
      <w:r w:rsidR="00884A73">
        <w:rPr>
          <w:rFonts w:eastAsiaTheme="minorHAnsi"/>
          <w:sz w:val="22"/>
          <w:szCs w:val="22"/>
          <w:lang w:val="hr-HR" w:eastAsia="en-US"/>
        </w:rPr>
        <w:t>.</w:t>
      </w:r>
    </w:p>
    <w:p w14:paraId="0D41835F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7B25CB84" w14:textId="190781BE" w:rsidR="00086177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 xml:space="preserve">- Porez na robu i usluge šifra 614 bilježi  rast </w:t>
      </w:r>
      <w:r w:rsidR="00A07113">
        <w:rPr>
          <w:rFonts w:eastAsiaTheme="minorHAnsi"/>
          <w:sz w:val="22"/>
          <w:szCs w:val="22"/>
          <w:lang w:val="hr-HR" w:eastAsia="en-US"/>
        </w:rPr>
        <w:t>od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  <w:r w:rsidR="00A07113">
        <w:rPr>
          <w:rFonts w:eastAsiaTheme="minorHAnsi"/>
          <w:sz w:val="22"/>
          <w:szCs w:val="22"/>
          <w:lang w:val="hr-HR" w:eastAsia="en-US"/>
        </w:rPr>
        <w:t>45,1%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, </w:t>
      </w:r>
      <w:r w:rsidR="00A07113">
        <w:rPr>
          <w:rFonts w:eastAsiaTheme="minorHAnsi"/>
          <w:sz w:val="22"/>
          <w:szCs w:val="22"/>
          <w:lang w:val="hr-HR" w:eastAsia="en-US"/>
        </w:rPr>
        <w:t>odnosi se na priljev sredstava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porez</w:t>
      </w:r>
      <w:r w:rsidR="00A07113">
        <w:rPr>
          <w:rFonts w:eastAsiaTheme="minorHAnsi"/>
          <w:sz w:val="22"/>
          <w:szCs w:val="22"/>
          <w:lang w:val="hr-HR" w:eastAsia="en-US"/>
        </w:rPr>
        <w:t>a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na potrošnju </w:t>
      </w:r>
      <w:r w:rsidR="00A07113">
        <w:rPr>
          <w:rFonts w:eastAsiaTheme="minorHAnsi"/>
          <w:sz w:val="22"/>
          <w:szCs w:val="22"/>
          <w:lang w:val="hr-HR" w:eastAsia="en-US"/>
        </w:rPr>
        <w:t>i ostvarenog prihoda poreza na tvrtku što u ranijem razdoblju nije realizirano u nominalnom iznosu od 295,66 eura</w:t>
      </w:r>
    </w:p>
    <w:p w14:paraId="5EF2CFB7" w14:textId="77777777" w:rsidR="00E32FDC" w:rsidRDefault="00E32FDC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621405CF" w14:textId="0F52CBD8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E32FDC">
        <w:rPr>
          <w:rFonts w:eastAsiaTheme="minorHAnsi"/>
          <w:sz w:val="22"/>
          <w:szCs w:val="22"/>
          <w:lang w:val="hr-HR" w:eastAsia="en-US"/>
        </w:rPr>
        <w:t>-Pomoć proračunu iz drugih proračuna i izvanproračunskim korisnicima</w:t>
      </w:r>
      <w:r w:rsidR="00E32FDC">
        <w:rPr>
          <w:rFonts w:eastAsiaTheme="minorHAnsi"/>
          <w:sz w:val="22"/>
          <w:szCs w:val="22"/>
          <w:lang w:val="hr-HR" w:eastAsia="en-US"/>
        </w:rPr>
        <w:t xml:space="preserve"> šifra 633</w:t>
      </w:r>
      <w:r w:rsidRPr="00E32FDC">
        <w:rPr>
          <w:rFonts w:eastAsiaTheme="minorHAnsi"/>
          <w:sz w:val="22"/>
          <w:szCs w:val="22"/>
          <w:lang w:val="hr-HR" w:eastAsia="en-US"/>
        </w:rPr>
        <w:t xml:space="preserve"> porastao je za </w:t>
      </w:r>
      <w:r w:rsidR="00E32FDC">
        <w:rPr>
          <w:rFonts w:eastAsiaTheme="minorHAnsi"/>
          <w:sz w:val="22"/>
          <w:szCs w:val="22"/>
          <w:lang w:val="hr-HR" w:eastAsia="en-US"/>
        </w:rPr>
        <w:t>13,6</w:t>
      </w:r>
      <w:r w:rsidRPr="00E32FDC">
        <w:rPr>
          <w:rFonts w:eastAsiaTheme="minorHAnsi"/>
          <w:sz w:val="22"/>
          <w:szCs w:val="22"/>
          <w:lang w:val="hr-HR" w:eastAsia="en-US"/>
        </w:rPr>
        <w:t xml:space="preserve">%, </w:t>
      </w:r>
      <w:r w:rsidR="00E32FDC">
        <w:rPr>
          <w:rFonts w:eastAsiaTheme="minorHAnsi"/>
          <w:sz w:val="22"/>
          <w:szCs w:val="22"/>
          <w:lang w:val="hr-HR" w:eastAsia="en-US"/>
        </w:rPr>
        <w:t>odnosi s</w:t>
      </w:r>
      <w:r w:rsidRPr="00E32FDC">
        <w:rPr>
          <w:rFonts w:eastAsiaTheme="minorHAnsi"/>
          <w:sz w:val="22"/>
          <w:szCs w:val="22"/>
          <w:lang w:val="hr-HR" w:eastAsia="en-US"/>
        </w:rPr>
        <w:t>e na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  <w:r w:rsidR="00E32FDC">
        <w:rPr>
          <w:rFonts w:eastAsiaTheme="minorHAnsi"/>
          <w:sz w:val="22"/>
          <w:szCs w:val="22"/>
          <w:lang w:val="hr-HR" w:eastAsia="en-US"/>
        </w:rPr>
        <w:t xml:space="preserve"> kapitalne pomoći šifra 6332 rast od 290,8% u skladu sa prijavljenim projektima</w:t>
      </w:r>
      <w:r w:rsidR="00123224">
        <w:rPr>
          <w:rFonts w:eastAsiaTheme="minorHAnsi"/>
          <w:sz w:val="22"/>
          <w:szCs w:val="22"/>
          <w:lang w:val="hr-HR" w:eastAsia="en-US"/>
        </w:rPr>
        <w:t xml:space="preserve">: sanacija deponija 79.725,42 eura, 30.562,25 eura sanacija Vatrogasnog doma </w:t>
      </w:r>
      <w:proofErr w:type="spellStart"/>
      <w:r w:rsidR="00123224">
        <w:rPr>
          <w:rFonts w:eastAsiaTheme="minorHAnsi"/>
          <w:sz w:val="22"/>
          <w:szCs w:val="22"/>
          <w:lang w:val="hr-HR" w:eastAsia="en-US"/>
        </w:rPr>
        <w:t>Bobota</w:t>
      </w:r>
      <w:proofErr w:type="spellEnd"/>
      <w:r w:rsidR="00123224">
        <w:rPr>
          <w:rFonts w:eastAsiaTheme="minorHAnsi"/>
          <w:sz w:val="22"/>
          <w:szCs w:val="22"/>
          <w:lang w:val="hr-HR" w:eastAsia="en-US"/>
        </w:rPr>
        <w:t xml:space="preserve">, izgradnja dječjeg igrališta </w:t>
      </w:r>
      <w:proofErr w:type="spellStart"/>
      <w:r w:rsidR="00123224">
        <w:rPr>
          <w:rFonts w:eastAsiaTheme="minorHAnsi"/>
          <w:sz w:val="22"/>
          <w:szCs w:val="22"/>
          <w:lang w:val="hr-HR" w:eastAsia="en-US"/>
        </w:rPr>
        <w:t>Bršadin</w:t>
      </w:r>
      <w:proofErr w:type="spellEnd"/>
      <w:r w:rsidR="00123224">
        <w:rPr>
          <w:rFonts w:eastAsiaTheme="minorHAnsi"/>
          <w:sz w:val="22"/>
          <w:szCs w:val="22"/>
          <w:lang w:val="hr-HR" w:eastAsia="en-US"/>
        </w:rPr>
        <w:t xml:space="preserve"> 29.484,00 eura, odvojeno prikupljanje otpada  65.205,40 eura </w:t>
      </w:r>
      <w:r w:rsidR="002A2266">
        <w:rPr>
          <w:rFonts w:eastAsiaTheme="minorHAnsi"/>
          <w:sz w:val="22"/>
          <w:szCs w:val="22"/>
          <w:lang w:val="hr-HR" w:eastAsia="en-US"/>
        </w:rPr>
        <w:t>žute</w:t>
      </w:r>
      <w:r w:rsidR="00123224">
        <w:rPr>
          <w:rFonts w:eastAsiaTheme="minorHAnsi"/>
          <w:sz w:val="22"/>
          <w:szCs w:val="22"/>
          <w:lang w:val="hr-HR" w:eastAsia="en-US"/>
        </w:rPr>
        <w:t xml:space="preserve"> kante i edukacija), preša 22.000,00 eura, sanacija nerazvrstane ceste </w:t>
      </w:r>
      <w:proofErr w:type="spellStart"/>
      <w:r w:rsidR="00123224">
        <w:rPr>
          <w:rFonts w:eastAsiaTheme="minorHAnsi"/>
          <w:sz w:val="22"/>
          <w:szCs w:val="22"/>
          <w:lang w:val="hr-HR" w:eastAsia="en-US"/>
        </w:rPr>
        <w:t>Bršadin</w:t>
      </w:r>
      <w:proofErr w:type="spellEnd"/>
      <w:r w:rsidR="00123224">
        <w:rPr>
          <w:rFonts w:eastAsiaTheme="minorHAnsi"/>
          <w:sz w:val="22"/>
          <w:szCs w:val="22"/>
          <w:lang w:val="hr-HR" w:eastAsia="en-US"/>
        </w:rPr>
        <w:t xml:space="preserve"> 35.000,00 eura.</w:t>
      </w:r>
    </w:p>
    <w:p w14:paraId="352FBD14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03756ACE" w14:textId="1C03DE1D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08086E">
        <w:rPr>
          <w:rFonts w:eastAsiaTheme="minorHAnsi"/>
          <w:sz w:val="22"/>
          <w:szCs w:val="22"/>
          <w:lang w:val="hr-HR" w:eastAsia="en-US"/>
        </w:rPr>
        <w:t xml:space="preserve">- Pomoći od izvanproračunskih korisnika šifra 634 prihod se odnosi na program Javni rad, realizacija je u skladu sa izvršavanjem odobrenog programa, odobreno je 3 djelatnika po ciljanoj skupini djelatnika, </w:t>
      </w:r>
      <w:r w:rsidR="00123224">
        <w:rPr>
          <w:rFonts w:eastAsiaTheme="minorHAnsi"/>
          <w:sz w:val="22"/>
          <w:szCs w:val="22"/>
          <w:lang w:val="hr-HR" w:eastAsia="en-US"/>
        </w:rPr>
        <w:t>povećanje</w:t>
      </w:r>
      <w:r w:rsidRPr="0008086E">
        <w:rPr>
          <w:rFonts w:eastAsiaTheme="minorHAnsi"/>
          <w:sz w:val="22"/>
          <w:szCs w:val="22"/>
          <w:lang w:val="hr-HR" w:eastAsia="en-US"/>
        </w:rPr>
        <w:t xml:space="preserve"> u odnosu na prethodnu godinu iskazano u postotku je </w:t>
      </w:r>
      <w:r w:rsidR="00123224">
        <w:rPr>
          <w:rFonts w:eastAsiaTheme="minorHAnsi"/>
          <w:sz w:val="22"/>
          <w:szCs w:val="22"/>
          <w:lang w:val="hr-HR" w:eastAsia="en-US"/>
        </w:rPr>
        <w:t>17,3</w:t>
      </w:r>
      <w:r w:rsidRPr="0008086E">
        <w:rPr>
          <w:rFonts w:eastAsiaTheme="minorHAnsi"/>
          <w:sz w:val="22"/>
          <w:szCs w:val="22"/>
          <w:lang w:val="hr-HR" w:eastAsia="en-US"/>
        </w:rPr>
        <w:t>%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  <w:r w:rsidR="00123224">
        <w:rPr>
          <w:rFonts w:eastAsiaTheme="minorHAnsi"/>
          <w:sz w:val="22"/>
          <w:szCs w:val="22"/>
          <w:lang w:val="hr-HR" w:eastAsia="en-US"/>
        </w:rPr>
        <w:t>(povećanje minimalne plaće i priznavanje troškova prijevoza u fiksnom iznosu)</w:t>
      </w:r>
    </w:p>
    <w:p w14:paraId="4A8F1FB3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6FBFFF13" w14:textId="5D288BD6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 xml:space="preserve">- Pomoći temeljem prijenosa sredstava EU, šifra 638, </w:t>
      </w:r>
      <w:r w:rsidR="005F77AD">
        <w:rPr>
          <w:rFonts w:eastAsiaTheme="minorHAnsi"/>
          <w:sz w:val="22"/>
          <w:szCs w:val="22"/>
          <w:lang w:val="hr-HR" w:eastAsia="en-US"/>
        </w:rPr>
        <w:t>veći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 je za </w:t>
      </w:r>
      <w:r w:rsidR="005F77AD">
        <w:rPr>
          <w:rFonts w:eastAsiaTheme="minorHAnsi"/>
          <w:sz w:val="22"/>
          <w:szCs w:val="22"/>
          <w:lang w:val="hr-HR" w:eastAsia="en-US"/>
        </w:rPr>
        <w:t>189,1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%  što je u skladu za realizacijom projekata financiranim navedenim sredstvima  </w:t>
      </w:r>
      <w:r w:rsidR="00DE2002">
        <w:rPr>
          <w:rFonts w:eastAsiaTheme="minorHAnsi"/>
          <w:sz w:val="22"/>
          <w:szCs w:val="22"/>
          <w:lang w:val="hr-HR" w:eastAsia="en-US"/>
        </w:rPr>
        <w:t>Zaželi II</w:t>
      </w:r>
      <w:r w:rsidR="005F77AD">
        <w:rPr>
          <w:rFonts w:eastAsiaTheme="minorHAnsi"/>
          <w:sz w:val="22"/>
          <w:szCs w:val="22"/>
          <w:lang w:val="hr-HR" w:eastAsia="en-US"/>
        </w:rPr>
        <w:t>I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 faza</w:t>
      </w:r>
      <w:r w:rsidR="003D368F">
        <w:rPr>
          <w:rFonts w:eastAsiaTheme="minorHAnsi"/>
          <w:sz w:val="22"/>
          <w:szCs w:val="22"/>
          <w:lang w:val="hr-HR" w:eastAsia="en-US"/>
        </w:rPr>
        <w:t>.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 </w:t>
      </w:r>
    </w:p>
    <w:p w14:paraId="33A96F11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7D4CF201" w14:textId="69AAFC55" w:rsidR="003B1492" w:rsidRDefault="003B1492" w:rsidP="00086177">
      <w:pPr>
        <w:pStyle w:val="Default"/>
        <w:jc w:val="both"/>
        <w:rPr>
          <w:color w:val="auto"/>
          <w:sz w:val="22"/>
          <w:szCs w:val="22"/>
        </w:rPr>
      </w:pPr>
      <w:r w:rsidRPr="00334DD0">
        <w:rPr>
          <w:sz w:val="22"/>
          <w:szCs w:val="22"/>
        </w:rPr>
        <w:t xml:space="preserve">- Prihodi od </w:t>
      </w:r>
      <w:r>
        <w:rPr>
          <w:sz w:val="22"/>
          <w:szCs w:val="22"/>
        </w:rPr>
        <w:t>upravnih i administrativnih pristojbi, pristojbi po posebnim propisima i naknade</w:t>
      </w:r>
      <w:r w:rsidRPr="00334DD0">
        <w:rPr>
          <w:sz w:val="22"/>
          <w:szCs w:val="22"/>
        </w:rPr>
        <w:t>, šifra 6</w:t>
      </w:r>
      <w:r>
        <w:rPr>
          <w:sz w:val="22"/>
          <w:szCs w:val="22"/>
        </w:rPr>
        <w:t>5</w:t>
      </w:r>
      <w:r w:rsidRPr="00334DD0">
        <w:rPr>
          <w:sz w:val="22"/>
          <w:szCs w:val="22"/>
        </w:rPr>
        <w:t xml:space="preserve">, </w:t>
      </w:r>
      <w:r w:rsidR="00C95CCF">
        <w:rPr>
          <w:color w:val="auto"/>
          <w:sz w:val="22"/>
          <w:szCs w:val="22"/>
        </w:rPr>
        <w:t>umanjeni</w:t>
      </w:r>
      <w:r>
        <w:rPr>
          <w:color w:val="auto"/>
          <w:sz w:val="22"/>
          <w:szCs w:val="22"/>
        </w:rPr>
        <w:t xml:space="preserve"> su za </w:t>
      </w:r>
      <w:r w:rsidR="00C95CCF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</w:t>
      </w:r>
      <w:r w:rsidR="00C95CCF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%</w:t>
      </w:r>
      <w:r w:rsidR="00C95CCF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Prihod od doprinosa za šume </w:t>
      </w:r>
      <w:r w:rsidR="00C95CCF">
        <w:rPr>
          <w:color w:val="auto"/>
          <w:sz w:val="22"/>
          <w:szCs w:val="22"/>
        </w:rPr>
        <w:t>smanjen je za 28,4%</w:t>
      </w:r>
      <w:r>
        <w:rPr>
          <w:color w:val="auto"/>
          <w:sz w:val="22"/>
          <w:szCs w:val="22"/>
        </w:rPr>
        <w:t xml:space="preserve"> i Prihodi od komunalne naknade </w:t>
      </w:r>
      <w:r w:rsidR="00C95CCF">
        <w:rPr>
          <w:color w:val="auto"/>
          <w:sz w:val="22"/>
          <w:szCs w:val="22"/>
        </w:rPr>
        <w:t>smanjeni</w:t>
      </w:r>
      <w:r>
        <w:rPr>
          <w:color w:val="auto"/>
          <w:sz w:val="22"/>
          <w:szCs w:val="22"/>
        </w:rPr>
        <w:t xml:space="preserve"> su za </w:t>
      </w:r>
      <w:r w:rsidR="00C95CCF">
        <w:rPr>
          <w:color w:val="auto"/>
          <w:sz w:val="22"/>
          <w:szCs w:val="22"/>
        </w:rPr>
        <w:t>7,2</w:t>
      </w:r>
      <w:r>
        <w:rPr>
          <w:color w:val="auto"/>
          <w:sz w:val="22"/>
          <w:szCs w:val="22"/>
        </w:rPr>
        <w:t xml:space="preserve">% u odnosu na prethodno razdoblje, </w:t>
      </w:r>
      <w:r w:rsidR="00C95CCF">
        <w:rPr>
          <w:color w:val="auto"/>
          <w:sz w:val="22"/>
          <w:szCs w:val="22"/>
        </w:rPr>
        <w:t>u prethodnom razdoblju realizirana je</w:t>
      </w:r>
      <w:r>
        <w:rPr>
          <w:color w:val="auto"/>
          <w:sz w:val="22"/>
          <w:szCs w:val="22"/>
        </w:rPr>
        <w:t xml:space="preserve"> naplat</w:t>
      </w:r>
      <w:r w:rsidR="00C95CCF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potraživanja ranijih razdoblja.</w:t>
      </w:r>
    </w:p>
    <w:p w14:paraId="7E739011" w14:textId="77777777" w:rsidR="003B1492" w:rsidRPr="00334DD0" w:rsidRDefault="003B1492" w:rsidP="00086177">
      <w:pPr>
        <w:pStyle w:val="Default"/>
        <w:jc w:val="both"/>
        <w:rPr>
          <w:color w:val="auto"/>
          <w:sz w:val="22"/>
          <w:szCs w:val="22"/>
        </w:rPr>
      </w:pPr>
    </w:p>
    <w:p w14:paraId="001AA6BE" w14:textId="3D2AAF21" w:rsidR="00086177" w:rsidRDefault="00086177" w:rsidP="00086177">
      <w:pPr>
        <w:pStyle w:val="Default"/>
        <w:jc w:val="both"/>
        <w:rPr>
          <w:color w:val="auto"/>
          <w:sz w:val="22"/>
          <w:szCs w:val="22"/>
        </w:rPr>
      </w:pPr>
      <w:r w:rsidRPr="00880178">
        <w:rPr>
          <w:color w:val="auto"/>
          <w:sz w:val="22"/>
          <w:szCs w:val="22"/>
        </w:rPr>
        <w:lastRenderedPageBreak/>
        <w:t>-</w:t>
      </w:r>
      <w:r>
        <w:rPr>
          <w:color w:val="auto"/>
          <w:sz w:val="22"/>
          <w:szCs w:val="22"/>
        </w:rPr>
        <w:t xml:space="preserve"> Prihod od prodaje proizvoda i robe te pruženih usluga šifra 66 </w:t>
      </w:r>
      <w:r w:rsidR="009037B8">
        <w:rPr>
          <w:color w:val="auto"/>
          <w:sz w:val="22"/>
          <w:szCs w:val="22"/>
        </w:rPr>
        <w:t>smanjen je</w:t>
      </w:r>
      <w:r w:rsidR="003B1492">
        <w:rPr>
          <w:color w:val="auto"/>
          <w:sz w:val="22"/>
          <w:szCs w:val="22"/>
        </w:rPr>
        <w:t xml:space="preserve"> za </w:t>
      </w:r>
      <w:r w:rsidR="009037B8">
        <w:rPr>
          <w:color w:val="auto"/>
          <w:sz w:val="22"/>
          <w:szCs w:val="22"/>
        </w:rPr>
        <w:t>15,3</w:t>
      </w:r>
      <w:r w:rsidR="003B1492">
        <w:rPr>
          <w:color w:val="auto"/>
          <w:sz w:val="22"/>
          <w:szCs w:val="22"/>
        </w:rPr>
        <w:t xml:space="preserve">% </w:t>
      </w:r>
      <w:r>
        <w:rPr>
          <w:color w:val="auto"/>
          <w:sz w:val="22"/>
          <w:szCs w:val="22"/>
        </w:rPr>
        <w:t xml:space="preserve"> odnosi se od vršenja naplat</w:t>
      </w:r>
      <w:r w:rsidR="009037B8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naknade za uređenje voda</w:t>
      </w:r>
      <w:r w:rsidR="009037B8">
        <w:rPr>
          <w:color w:val="auto"/>
          <w:sz w:val="22"/>
          <w:szCs w:val="22"/>
        </w:rPr>
        <w:t>, u skladu je sa realiziranom naplatom.</w:t>
      </w:r>
      <w:r w:rsidR="00BE7E57">
        <w:rPr>
          <w:color w:val="auto"/>
          <w:sz w:val="22"/>
          <w:szCs w:val="22"/>
        </w:rPr>
        <w:t xml:space="preserve"> Realizirana je donacija od pravnih i fizičkih osoba izvan općeg proračuna šifra 663 u nominalnom iznosu od 235,00 eura od </w:t>
      </w:r>
      <w:r w:rsidR="00F021C8">
        <w:rPr>
          <w:color w:val="auto"/>
          <w:sz w:val="22"/>
          <w:szCs w:val="22"/>
        </w:rPr>
        <w:t xml:space="preserve">Fonda za izbjegla i raseljena lica </w:t>
      </w:r>
      <w:r w:rsidR="00BE7E57">
        <w:rPr>
          <w:color w:val="auto"/>
          <w:sz w:val="22"/>
          <w:szCs w:val="22"/>
        </w:rPr>
        <w:t xml:space="preserve">koja u ranijem razdoblju nije realizirana, a odnosi se na </w:t>
      </w:r>
      <w:r w:rsidR="00F021C8">
        <w:rPr>
          <w:color w:val="auto"/>
          <w:sz w:val="22"/>
          <w:szCs w:val="22"/>
        </w:rPr>
        <w:t>sufinanciranje</w:t>
      </w:r>
      <w:r w:rsidR="00BE7E57">
        <w:rPr>
          <w:color w:val="auto"/>
          <w:sz w:val="22"/>
          <w:szCs w:val="22"/>
        </w:rPr>
        <w:t xml:space="preserve"> </w:t>
      </w:r>
      <w:r w:rsidR="00C3513D">
        <w:rPr>
          <w:color w:val="auto"/>
          <w:sz w:val="22"/>
          <w:szCs w:val="22"/>
        </w:rPr>
        <w:t>jednodnevnog izleta</w:t>
      </w:r>
      <w:r w:rsidR="00BE7E57">
        <w:rPr>
          <w:color w:val="auto"/>
          <w:sz w:val="22"/>
          <w:szCs w:val="22"/>
        </w:rPr>
        <w:t xml:space="preserve"> djece</w:t>
      </w:r>
      <w:r w:rsidR="00F021C8">
        <w:rPr>
          <w:color w:val="auto"/>
          <w:sz w:val="22"/>
          <w:szCs w:val="22"/>
        </w:rPr>
        <w:t>.</w:t>
      </w:r>
    </w:p>
    <w:p w14:paraId="2EE10BA7" w14:textId="77777777" w:rsidR="00086177" w:rsidRPr="00BE0308" w:rsidRDefault="00086177" w:rsidP="00086177">
      <w:pPr>
        <w:pStyle w:val="Default"/>
        <w:jc w:val="both"/>
        <w:rPr>
          <w:color w:val="auto"/>
          <w:sz w:val="22"/>
          <w:szCs w:val="22"/>
        </w:rPr>
      </w:pPr>
    </w:p>
    <w:p w14:paraId="0A88CD49" w14:textId="77777777" w:rsidR="00086177" w:rsidRDefault="00086177" w:rsidP="00086177">
      <w:pPr>
        <w:rPr>
          <w:lang w:val="hr-HR"/>
        </w:rPr>
      </w:pPr>
      <w:r w:rsidRPr="004F7E66">
        <w:rPr>
          <w:b/>
          <w:i/>
          <w:lang w:val="hr-HR"/>
        </w:rPr>
        <w:t xml:space="preserve">BILJEŠKA </w:t>
      </w:r>
      <w:proofErr w:type="spellStart"/>
      <w:r w:rsidRPr="004F7E66">
        <w:rPr>
          <w:b/>
          <w:i/>
          <w:lang w:val="hr-HR"/>
        </w:rPr>
        <w:t>br</w:t>
      </w:r>
      <w:proofErr w:type="spellEnd"/>
      <w:r w:rsidRPr="004F7E66">
        <w:rPr>
          <w:b/>
          <w:i/>
          <w:lang w:val="hr-HR"/>
        </w:rPr>
        <w:t>: 2.</w:t>
      </w:r>
    </w:p>
    <w:p w14:paraId="3D381760" w14:textId="77777777" w:rsidR="00086177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2BE59E02" w14:textId="1B3FB23C" w:rsidR="00086177" w:rsidRPr="0029703E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3 prikazani su Rashodi poslovanja koji su za </w:t>
      </w:r>
      <w:r w:rsidR="00815DC3">
        <w:rPr>
          <w:lang w:val="hr-HR"/>
        </w:rPr>
        <w:t>22,4</w:t>
      </w:r>
      <w:r w:rsidRPr="0029703E">
        <w:rPr>
          <w:lang w:val="hr-HR"/>
        </w:rPr>
        <w:t xml:space="preserve">% </w:t>
      </w:r>
      <w:r w:rsidR="00815DC3">
        <w:rPr>
          <w:lang w:val="hr-HR"/>
        </w:rPr>
        <w:t>veći</w:t>
      </w:r>
      <w:r w:rsidRPr="0029703E">
        <w:rPr>
          <w:lang w:val="hr-HR"/>
        </w:rPr>
        <w:t xml:space="preserve"> u odnosu na prethodno razdoblje.</w:t>
      </w:r>
    </w:p>
    <w:p w14:paraId="22EB8E4B" w14:textId="77777777" w:rsidR="00086177" w:rsidRPr="0029703E" w:rsidRDefault="00086177" w:rsidP="00086177"/>
    <w:p w14:paraId="41BE8560" w14:textId="20007ACC" w:rsidR="00086177" w:rsidRPr="0029703E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31 prikazani su Rashodi za zaposlene koji su </w:t>
      </w:r>
      <w:r w:rsidR="00815DC3">
        <w:rPr>
          <w:lang w:val="hr-HR"/>
        </w:rPr>
        <w:t>već</w:t>
      </w:r>
      <w:r w:rsidRPr="0029703E">
        <w:rPr>
          <w:lang w:val="hr-HR"/>
        </w:rPr>
        <w:t xml:space="preserve">i za </w:t>
      </w:r>
      <w:r w:rsidR="007870F1">
        <w:rPr>
          <w:lang w:val="hr-HR"/>
        </w:rPr>
        <w:t>103,6</w:t>
      </w:r>
      <w:r w:rsidRPr="0029703E">
        <w:rPr>
          <w:lang w:val="hr-HR"/>
        </w:rPr>
        <w:t xml:space="preserve">% u odnosu na prethodno razdoblje. </w:t>
      </w:r>
      <w:r w:rsidR="00815DC3">
        <w:rPr>
          <w:lang w:val="hr-HR"/>
        </w:rPr>
        <w:t>Povećanje</w:t>
      </w:r>
      <w:r w:rsidRPr="0029703E">
        <w:rPr>
          <w:lang w:val="hr-HR"/>
        </w:rPr>
        <w:t xml:space="preserve"> je rezultat: realizacij</w:t>
      </w:r>
      <w:r w:rsidR="00E35156">
        <w:rPr>
          <w:lang w:val="hr-HR"/>
        </w:rPr>
        <w:t>e</w:t>
      </w:r>
      <w:r w:rsidRPr="0029703E">
        <w:rPr>
          <w:lang w:val="hr-HR"/>
        </w:rPr>
        <w:t xml:space="preserve"> programa Javni rad preko HZZ.</w:t>
      </w:r>
      <w:r w:rsidR="00AE4C3C" w:rsidRPr="00AE4C3C">
        <w:rPr>
          <w:rFonts w:eastAsiaTheme="minorHAnsi"/>
          <w:sz w:val="22"/>
          <w:szCs w:val="22"/>
          <w:lang w:val="hr-HR" w:eastAsia="en-US"/>
        </w:rPr>
        <w:t xml:space="preserve"> </w:t>
      </w:r>
      <w:r w:rsidR="00AE4C3C">
        <w:rPr>
          <w:rFonts w:eastAsiaTheme="minorHAnsi"/>
          <w:sz w:val="22"/>
          <w:szCs w:val="22"/>
          <w:lang w:val="hr-HR" w:eastAsia="en-US"/>
        </w:rPr>
        <w:t>O</w:t>
      </w:r>
      <w:r w:rsidR="00AE4C3C" w:rsidRPr="0008086E">
        <w:rPr>
          <w:rFonts w:eastAsiaTheme="minorHAnsi"/>
          <w:sz w:val="22"/>
          <w:szCs w:val="22"/>
          <w:lang w:val="hr-HR" w:eastAsia="en-US"/>
        </w:rPr>
        <w:t>dobreno je 3 djelatnika po ciljanoj skupini djelatnika</w:t>
      </w:r>
      <w:r w:rsidR="00815DC3">
        <w:rPr>
          <w:rFonts w:eastAsiaTheme="minorHAnsi"/>
          <w:sz w:val="22"/>
          <w:szCs w:val="22"/>
          <w:lang w:val="hr-HR" w:eastAsia="en-US"/>
        </w:rPr>
        <w:t>; realizacija projekta Zaželi I</w:t>
      </w:r>
      <w:r w:rsidR="00FB2A64">
        <w:rPr>
          <w:rFonts w:eastAsiaTheme="minorHAnsi"/>
          <w:sz w:val="22"/>
          <w:szCs w:val="22"/>
          <w:lang w:val="hr-HR" w:eastAsia="en-US"/>
        </w:rPr>
        <w:t>I</w:t>
      </w:r>
      <w:r w:rsidR="00815DC3">
        <w:rPr>
          <w:rFonts w:eastAsiaTheme="minorHAnsi"/>
          <w:sz w:val="22"/>
          <w:szCs w:val="22"/>
          <w:lang w:val="hr-HR" w:eastAsia="en-US"/>
        </w:rPr>
        <w:t>I faza u kojem su radno odnos na 6 mjeseci ostvarilo 20 djelatnika i rad na 8 mjeseci jedan djelatnik Voditelj projekta.</w:t>
      </w:r>
    </w:p>
    <w:p w14:paraId="450F7B35" w14:textId="77777777" w:rsidR="00086177" w:rsidRPr="0029703E" w:rsidRDefault="00086177" w:rsidP="00086177">
      <w:pPr>
        <w:rPr>
          <w:lang w:val="hr-HR"/>
        </w:rPr>
      </w:pPr>
    </w:p>
    <w:p w14:paraId="7DF67718" w14:textId="48DD5017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32 Materijalni rashodi iskazuju </w:t>
      </w:r>
      <w:r w:rsidR="007E6067">
        <w:rPr>
          <w:lang w:val="hr-HR"/>
        </w:rPr>
        <w:t>povećanj</w:t>
      </w:r>
      <w:r w:rsidRPr="0029703E">
        <w:rPr>
          <w:lang w:val="hr-HR"/>
        </w:rPr>
        <w:t xml:space="preserve">e troškova za </w:t>
      </w:r>
      <w:r w:rsidR="007E6067">
        <w:rPr>
          <w:lang w:val="hr-HR"/>
        </w:rPr>
        <w:t>13,1</w:t>
      </w:r>
      <w:r w:rsidRPr="0029703E">
        <w:rPr>
          <w:lang w:val="hr-HR"/>
        </w:rPr>
        <w:t xml:space="preserve"> % u odnosu na prethodno razdoblje.</w:t>
      </w:r>
    </w:p>
    <w:p w14:paraId="7343C190" w14:textId="2EB485C7" w:rsidR="00086177" w:rsidRDefault="00086177" w:rsidP="00086177">
      <w:pPr>
        <w:rPr>
          <w:lang w:val="hr-HR"/>
        </w:rPr>
      </w:pPr>
    </w:p>
    <w:p w14:paraId="5E7CF470" w14:textId="1ADC036E" w:rsidR="00E3616B" w:rsidRDefault="00E3616B" w:rsidP="00086177">
      <w:pPr>
        <w:rPr>
          <w:lang w:val="hr-HR"/>
        </w:rPr>
      </w:pPr>
      <w:r w:rsidRPr="0029703E">
        <w:rPr>
          <w:lang w:val="hr-HR"/>
        </w:rPr>
        <w:t xml:space="preserve">Značajan porast bilježe </w:t>
      </w:r>
      <w:r>
        <w:rPr>
          <w:lang w:val="hr-HR"/>
        </w:rPr>
        <w:t xml:space="preserve">naknade </w:t>
      </w:r>
      <w:r w:rsidRPr="0029703E">
        <w:rPr>
          <w:lang w:val="hr-HR"/>
        </w:rPr>
        <w:t>troškov</w:t>
      </w:r>
      <w:r>
        <w:rPr>
          <w:lang w:val="hr-HR"/>
        </w:rPr>
        <w:t xml:space="preserve">a zaposlenima za </w:t>
      </w:r>
      <w:r w:rsidR="007E6067">
        <w:rPr>
          <w:lang w:val="hr-HR"/>
        </w:rPr>
        <w:t>111,2</w:t>
      </w:r>
      <w:r>
        <w:rPr>
          <w:lang w:val="hr-HR"/>
        </w:rPr>
        <w:t xml:space="preserve">%  odnose se na naknade </w:t>
      </w:r>
      <w:r w:rsidR="007E6067">
        <w:rPr>
          <w:lang w:val="hr-HR"/>
        </w:rPr>
        <w:t>troškova zaposlenim</w:t>
      </w:r>
      <w:r>
        <w:rPr>
          <w:lang w:val="hr-HR"/>
        </w:rPr>
        <w:t xml:space="preserve"> </w:t>
      </w:r>
      <w:r w:rsidR="007E6067">
        <w:rPr>
          <w:lang w:val="hr-HR"/>
        </w:rPr>
        <w:t xml:space="preserve">zbog povećanja broja zaposlenika (projekt Zaželi </w:t>
      </w:r>
      <w:r w:rsidR="00D44387">
        <w:rPr>
          <w:lang w:val="hr-HR"/>
        </w:rPr>
        <w:t>I</w:t>
      </w:r>
      <w:r w:rsidR="007E6067">
        <w:rPr>
          <w:lang w:val="hr-HR"/>
        </w:rPr>
        <w:t>II faza i Javni rad).</w:t>
      </w:r>
    </w:p>
    <w:p w14:paraId="498F5581" w14:textId="77777777" w:rsidR="00F8407B" w:rsidRPr="0029703E" w:rsidRDefault="00F8407B" w:rsidP="00086177">
      <w:pPr>
        <w:rPr>
          <w:lang w:val="hr-HR"/>
        </w:rPr>
      </w:pPr>
    </w:p>
    <w:p w14:paraId="0965963F" w14:textId="7EEFA77F" w:rsidR="00086177" w:rsidRDefault="00F31AB4" w:rsidP="00086177">
      <w:pPr>
        <w:rPr>
          <w:lang w:val="hr-HR"/>
        </w:rPr>
      </w:pPr>
      <w:r>
        <w:rPr>
          <w:lang w:val="hr-HR"/>
        </w:rPr>
        <w:t>Smanjenje</w:t>
      </w:r>
      <w:r w:rsidR="00086177" w:rsidRPr="0029703E">
        <w:rPr>
          <w:lang w:val="hr-HR"/>
        </w:rPr>
        <w:t xml:space="preserve"> bilježe troškovi energije šifra 322 za </w:t>
      </w:r>
      <w:r w:rsidR="00E82424">
        <w:rPr>
          <w:lang w:val="hr-HR"/>
        </w:rPr>
        <w:t>15,8</w:t>
      </w:r>
      <w:r w:rsidR="00086177" w:rsidRPr="0029703E">
        <w:rPr>
          <w:lang w:val="hr-HR"/>
        </w:rPr>
        <w:t xml:space="preserve">%, u nominalnom iznosu od </w:t>
      </w:r>
      <w:r w:rsidR="00E82424">
        <w:rPr>
          <w:lang w:val="hr-HR"/>
        </w:rPr>
        <w:t>9.551,60 eura</w:t>
      </w:r>
      <w:r w:rsidR="00086177" w:rsidRPr="0029703E">
        <w:rPr>
          <w:lang w:val="hr-HR"/>
        </w:rPr>
        <w:t xml:space="preserve">, </w:t>
      </w:r>
      <w:r w:rsidR="004F652F">
        <w:rPr>
          <w:lang w:val="hr-HR"/>
        </w:rPr>
        <w:t>(vremenske prilike i Uredba Vlade RH).</w:t>
      </w:r>
    </w:p>
    <w:p w14:paraId="194195C7" w14:textId="77777777" w:rsidR="00086177" w:rsidRPr="0029703E" w:rsidRDefault="00086177" w:rsidP="00086177">
      <w:pPr>
        <w:rPr>
          <w:lang w:val="hr-HR"/>
        </w:rPr>
      </w:pPr>
    </w:p>
    <w:p w14:paraId="041BB130" w14:textId="6EAE05DB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Šifra 323 bilježi </w:t>
      </w:r>
      <w:r w:rsidR="00F01AC8">
        <w:rPr>
          <w:lang w:val="hr-HR"/>
        </w:rPr>
        <w:t>rast od 13,1</w:t>
      </w:r>
      <w:r w:rsidRPr="0029703E">
        <w:rPr>
          <w:lang w:val="hr-HR"/>
        </w:rPr>
        <w:t xml:space="preserve"> % u skladu je sa izvršavanjem programa komunalnog održavanja</w:t>
      </w:r>
      <w:r w:rsidR="00F01AC8">
        <w:rPr>
          <w:lang w:val="hr-HR"/>
        </w:rPr>
        <w:t xml:space="preserve"> i programa Zaželi II faza. Najveći porast bilježe računalne usluge šifra 3238 80,3%: nadogradnja aplikacije plaće, pravo korištenja </w:t>
      </w:r>
      <w:proofErr w:type="spellStart"/>
      <w:r w:rsidR="00F01AC8">
        <w:rPr>
          <w:lang w:val="hr-HR"/>
        </w:rPr>
        <w:t>WesteControl</w:t>
      </w:r>
      <w:proofErr w:type="spellEnd"/>
      <w:r w:rsidR="00F01AC8">
        <w:rPr>
          <w:lang w:val="hr-HR"/>
        </w:rPr>
        <w:t xml:space="preserve"> moj-otpad, uvođenje čitača i narukvice kod prikupljanja mješovitog komunalnog otpada. </w:t>
      </w:r>
    </w:p>
    <w:p w14:paraId="5E56BC24" w14:textId="77777777" w:rsidR="00F01AC8" w:rsidRDefault="00F01AC8" w:rsidP="00086177">
      <w:pPr>
        <w:rPr>
          <w:lang w:val="hr-HR"/>
        </w:rPr>
      </w:pPr>
    </w:p>
    <w:p w14:paraId="076B2E35" w14:textId="0AE21539" w:rsidR="00F01AC8" w:rsidRPr="0029703E" w:rsidRDefault="00F01AC8" w:rsidP="00086177">
      <w:pPr>
        <w:rPr>
          <w:lang w:val="hr-HR"/>
        </w:rPr>
      </w:pPr>
      <w:r>
        <w:rPr>
          <w:lang w:val="hr-HR"/>
        </w:rPr>
        <w:t>Šifra 324 naknade troškova osobama izvan radnog odnosa odnosi se na osiguranje pripadnika civilne zaštite, u prethodnom razdoblju nije bilo podataka na toj šifri.</w:t>
      </w:r>
    </w:p>
    <w:p w14:paraId="1FE06D5B" w14:textId="77777777" w:rsidR="00086177" w:rsidRDefault="00086177" w:rsidP="00086177">
      <w:pPr>
        <w:rPr>
          <w:lang w:val="hr-HR"/>
        </w:rPr>
      </w:pPr>
    </w:p>
    <w:p w14:paraId="3195C715" w14:textId="760F1581" w:rsidR="0034775E" w:rsidRDefault="00086177" w:rsidP="00086177">
      <w:pPr>
        <w:rPr>
          <w:lang w:val="hr-HR"/>
        </w:rPr>
      </w:pPr>
      <w:r>
        <w:rPr>
          <w:lang w:val="hr-HR"/>
        </w:rPr>
        <w:t xml:space="preserve">Šifra 329 </w:t>
      </w:r>
      <w:r w:rsidR="00F01AC8">
        <w:rPr>
          <w:lang w:val="hr-HR"/>
        </w:rPr>
        <w:t>poveća</w:t>
      </w:r>
      <w:r>
        <w:rPr>
          <w:lang w:val="hr-HR"/>
        </w:rPr>
        <w:t xml:space="preserve">na je za </w:t>
      </w:r>
      <w:r w:rsidR="00F01AC8">
        <w:rPr>
          <w:lang w:val="hr-HR"/>
        </w:rPr>
        <w:t>37,4</w:t>
      </w:r>
      <w:r>
        <w:rPr>
          <w:lang w:val="hr-HR"/>
        </w:rPr>
        <w:t xml:space="preserve">%, najznačajnije </w:t>
      </w:r>
      <w:r w:rsidR="00F01AC8">
        <w:rPr>
          <w:lang w:val="hr-HR"/>
        </w:rPr>
        <w:t>povećan</w:t>
      </w:r>
      <w:r>
        <w:rPr>
          <w:lang w:val="hr-HR"/>
        </w:rPr>
        <w:t xml:space="preserve">je iskazano je na </w:t>
      </w:r>
      <w:r w:rsidR="007C3CD7">
        <w:rPr>
          <w:lang w:val="hr-HR"/>
        </w:rPr>
        <w:t>šifri 329</w:t>
      </w:r>
      <w:r w:rsidR="00F01AC8">
        <w:rPr>
          <w:lang w:val="hr-HR"/>
        </w:rPr>
        <w:t>3</w:t>
      </w:r>
      <w:r w:rsidR="007C3CD7">
        <w:rPr>
          <w:lang w:val="hr-HR"/>
        </w:rPr>
        <w:t xml:space="preserve"> </w:t>
      </w:r>
      <w:r w:rsidR="00F01AC8">
        <w:rPr>
          <w:lang w:val="hr-HR"/>
        </w:rPr>
        <w:t>reprezentacija</w:t>
      </w:r>
      <w:r w:rsidR="00BD5EFF">
        <w:rPr>
          <w:lang w:val="hr-HR"/>
        </w:rPr>
        <w:t xml:space="preserve"> </w:t>
      </w:r>
      <w:r w:rsidR="007C3CD7">
        <w:rPr>
          <w:lang w:val="hr-HR"/>
        </w:rPr>
        <w:t xml:space="preserve">zbog </w:t>
      </w:r>
      <w:r w:rsidR="00BD5EFF">
        <w:rPr>
          <w:lang w:val="hr-HR"/>
        </w:rPr>
        <w:t>povećanja cijena na tržištu i 3299 ostali nespomenuti rashodi povećanje rashoda gospodarenja komunalnim otpadom naknada Gradu Županja za korištenje komunalnog otpada, povećani izdaci za naknadu Fondu za zaštitu okoliša, izbori VSNM</w:t>
      </w:r>
      <w:r w:rsidR="00AD66C3">
        <w:rPr>
          <w:lang w:val="hr-HR"/>
        </w:rPr>
        <w:t xml:space="preserve">, šifra 3295 pristojbe i naknade iznosi 420,00 eura odnosi se na naknadu za nezapošljavanje invalidnih osoba </w:t>
      </w:r>
      <w:r w:rsidR="00BF7271">
        <w:rPr>
          <w:lang w:val="hr-HR"/>
        </w:rPr>
        <w:t>u prethodnom razdoblju nije bilo podataka na navedenoj šifri.</w:t>
      </w:r>
    </w:p>
    <w:p w14:paraId="48F3EA4B" w14:textId="77777777" w:rsidR="0034775E" w:rsidRDefault="0034775E" w:rsidP="00086177">
      <w:pPr>
        <w:rPr>
          <w:lang w:val="hr-HR"/>
        </w:rPr>
      </w:pPr>
    </w:p>
    <w:p w14:paraId="7FCFF1A1" w14:textId="06B5739A" w:rsidR="00086177" w:rsidRDefault="0034775E" w:rsidP="00086177">
      <w:pPr>
        <w:rPr>
          <w:lang w:val="hr-HR"/>
        </w:rPr>
      </w:pPr>
      <w:r>
        <w:rPr>
          <w:lang w:val="hr-HR"/>
        </w:rPr>
        <w:t xml:space="preserve">Šifra 34 Financijski rashodi bilježi rast od 19,3% razlog je povećanje </w:t>
      </w:r>
      <w:r w:rsidR="00B84A45">
        <w:rPr>
          <w:lang w:val="hr-HR"/>
        </w:rPr>
        <w:t xml:space="preserve">cijena </w:t>
      </w:r>
      <w:r>
        <w:rPr>
          <w:lang w:val="hr-HR"/>
        </w:rPr>
        <w:t>bankarskih usluga</w:t>
      </w:r>
      <w:r w:rsidR="00B84A45">
        <w:rPr>
          <w:lang w:val="hr-HR"/>
        </w:rPr>
        <w:t>.</w:t>
      </w:r>
      <w:r w:rsidR="007C3CD7">
        <w:rPr>
          <w:lang w:val="hr-HR"/>
        </w:rPr>
        <w:t xml:space="preserve"> </w:t>
      </w:r>
    </w:p>
    <w:p w14:paraId="2A146430" w14:textId="6B545E3A" w:rsidR="008846A3" w:rsidRDefault="008846A3" w:rsidP="00086177">
      <w:pPr>
        <w:rPr>
          <w:lang w:val="hr-HR"/>
        </w:rPr>
      </w:pPr>
    </w:p>
    <w:p w14:paraId="49DBCCA0" w14:textId="456DEFA8" w:rsidR="008846A3" w:rsidRDefault="008846A3" w:rsidP="00086177">
      <w:pPr>
        <w:rPr>
          <w:lang w:val="hr-HR"/>
        </w:rPr>
      </w:pPr>
      <w:r>
        <w:rPr>
          <w:lang w:val="hr-HR"/>
        </w:rPr>
        <w:t xml:space="preserve">Šifra 36 pomoći dane u inozemstvo i unutar općeg proračuna porasle su za </w:t>
      </w:r>
      <w:r w:rsidR="00BF7271">
        <w:rPr>
          <w:lang w:val="hr-HR"/>
        </w:rPr>
        <w:t>8,6</w:t>
      </w:r>
      <w:r>
        <w:rPr>
          <w:lang w:val="hr-HR"/>
        </w:rPr>
        <w:t>% u odnosu na isto razdoblje prethodne godine.</w:t>
      </w:r>
    </w:p>
    <w:p w14:paraId="72134ACB" w14:textId="77777777" w:rsidR="00C82051" w:rsidRDefault="00C82051" w:rsidP="00086177">
      <w:pPr>
        <w:rPr>
          <w:lang w:val="hr-HR"/>
        </w:rPr>
      </w:pPr>
    </w:p>
    <w:p w14:paraId="73ACCFCE" w14:textId="5D437A1C" w:rsidR="002B37EC" w:rsidRDefault="008846A3" w:rsidP="00086177">
      <w:pPr>
        <w:rPr>
          <w:lang w:val="hr-HR"/>
        </w:rPr>
      </w:pPr>
      <w:r>
        <w:rPr>
          <w:lang w:val="hr-HR"/>
        </w:rPr>
        <w:t xml:space="preserve">Šifra 363 bilježi smanjenje od </w:t>
      </w:r>
      <w:r w:rsidR="00BF7271">
        <w:rPr>
          <w:lang w:val="hr-HR"/>
        </w:rPr>
        <w:t>41,1</w:t>
      </w:r>
      <w:r>
        <w:rPr>
          <w:lang w:val="hr-HR"/>
        </w:rPr>
        <w:t xml:space="preserve">% </w:t>
      </w:r>
      <w:r w:rsidR="001F798A">
        <w:rPr>
          <w:lang w:val="hr-HR"/>
        </w:rPr>
        <w:t xml:space="preserve">. </w:t>
      </w:r>
      <w:r w:rsidR="0087707F">
        <w:rPr>
          <w:lang w:val="hr-HR"/>
        </w:rPr>
        <w:t>u odnosu na prethodno razdoblje, u prethodnom razdoblju realizirani su rashodi od</w:t>
      </w:r>
      <w:r w:rsidR="002B37EC">
        <w:rPr>
          <w:lang w:val="hr-HR"/>
        </w:rPr>
        <w:t xml:space="preserve"> sufinanciranje toplog obroka u osnovnim školama.</w:t>
      </w:r>
    </w:p>
    <w:p w14:paraId="70163B3B" w14:textId="77777777" w:rsidR="00C82051" w:rsidRDefault="00C82051" w:rsidP="00086177">
      <w:pPr>
        <w:rPr>
          <w:lang w:val="hr-HR"/>
        </w:rPr>
      </w:pPr>
    </w:p>
    <w:p w14:paraId="27DA5988" w14:textId="3CB7B2D5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Šifra 367 prijenos proračunskim korisnicima pokazuje rast od </w:t>
      </w:r>
      <w:r w:rsidR="0087707F">
        <w:rPr>
          <w:lang w:val="hr-HR"/>
        </w:rPr>
        <w:t>9,1</w:t>
      </w:r>
      <w:r w:rsidRPr="0029703E">
        <w:rPr>
          <w:lang w:val="hr-HR"/>
        </w:rPr>
        <w:t xml:space="preserve">%., troškovi za rad vrtića </w:t>
      </w:r>
      <w:r w:rsidR="0087707F">
        <w:rPr>
          <w:lang w:val="hr-HR"/>
        </w:rPr>
        <w:t>u skladu sa potrebama proračunskog korisnika da bi neometano obavljao svoju djelatnost.</w:t>
      </w:r>
    </w:p>
    <w:p w14:paraId="7EA976B1" w14:textId="77777777" w:rsidR="00086177" w:rsidRDefault="00086177" w:rsidP="00086177">
      <w:pPr>
        <w:rPr>
          <w:lang w:val="hr-HR"/>
        </w:rPr>
      </w:pPr>
    </w:p>
    <w:p w14:paraId="6EAB44B2" w14:textId="21C1C15E" w:rsidR="00086177" w:rsidRDefault="00086177" w:rsidP="00290E42">
      <w:pPr>
        <w:rPr>
          <w:lang w:val="hr-HR"/>
        </w:rPr>
      </w:pPr>
      <w:r>
        <w:rPr>
          <w:lang w:val="hr-HR"/>
        </w:rPr>
        <w:t xml:space="preserve">Šifra 37 bilježi </w:t>
      </w:r>
      <w:r w:rsidR="001D50F7">
        <w:rPr>
          <w:lang w:val="hr-HR"/>
        </w:rPr>
        <w:t>povećanje</w:t>
      </w:r>
      <w:r>
        <w:rPr>
          <w:lang w:val="hr-HR"/>
        </w:rPr>
        <w:t xml:space="preserve"> u odnosu na prethodno razdoblje </w:t>
      </w:r>
      <w:r w:rsidR="00C979E0">
        <w:rPr>
          <w:lang w:val="hr-HR"/>
        </w:rPr>
        <w:t xml:space="preserve">za </w:t>
      </w:r>
      <w:r w:rsidR="001D50F7">
        <w:rPr>
          <w:lang w:val="hr-HR"/>
        </w:rPr>
        <w:t>35,9</w:t>
      </w:r>
      <w:r>
        <w:rPr>
          <w:lang w:val="hr-HR"/>
        </w:rPr>
        <w:t>%</w:t>
      </w:r>
      <w:r w:rsidR="001C7BDD">
        <w:rPr>
          <w:lang w:val="hr-HR"/>
        </w:rPr>
        <w:t xml:space="preserve"> povećanje se odnosi na naknade građanima i kućanstvima u novcu jednokratne pomoći, naknada za novorođenče i sufinanciranje kupnje kuće za mlade obitelji, naknade građanima i kućanstvima u naravi paketi za djecu i paketi za starije i nemoćne osobe.</w:t>
      </w:r>
    </w:p>
    <w:p w14:paraId="6CC30E87" w14:textId="77777777" w:rsidR="00624D3D" w:rsidRDefault="00624D3D" w:rsidP="00C979E0">
      <w:pPr>
        <w:spacing w:line="360" w:lineRule="auto"/>
        <w:rPr>
          <w:lang w:val="hr-HR"/>
        </w:rPr>
      </w:pPr>
    </w:p>
    <w:p w14:paraId="39254093" w14:textId="51AC79E5" w:rsidR="00624D3D" w:rsidRDefault="00624D3D" w:rsidP="00290E42">
      <w:pPr>
        <w:rPr>
          <w:lang w:val="hr-HR"/>
        </w:rPr>
      </w:pPr>
      <w:bookmarkStart w:id="0" w:name="_Hlk158033302"/>
      <w:r>
        <w:rPr>
          <w:lang w:val="hr-HR"/>
        </w:rPr>
        <w:t xml:space="preserve">Na šifri X001 </w:t>
      </w:r>
      <w:r w:rsidR="00290E42">
        <w:rPr>
          <w:lang w:val="hr-HR"/>
        </w:rPr>
        <w:t xml:space="preserve">prikazan je višak prihoda poslovanja u iznosu od 267.241,78 eura kao rezultat razlike prihoda od poslovanja šifra 6 i rashoda od poslovanja šifra </w:t>
      </w:r>
      <w:r w:rsidR="00DB15BA">
        <w:rPr>
          <w:lang w:val="hr-HR"/>
        </w:rPr>
        <w:t>3</w:t>
      </w:r>
      <w:r w:rsidR="00290E42">
        <w:rPr>
          <w:lang w:val="hr-HR"/>
        </w:rPr>
        <w:t xml:space="preserve"> koji je za 3,1% veći u odnosu na prethodno razdoblje</w:t>
      </w:r>
      <w:r w:rsidR="00DB15BA">
        <w:rPr>
          <w:lang w:val="hr-HR"/>
        </w:rPr>
        <w:t>.</w:t>
      </w:r>
    </w:p>
    <w:bookmarkEnd w:id="0"/>
    <w:p w14:paraId="45976E4C" w14:textId="77777777" w:rsidR="0037236B" w:rsidRDefault="0037236B" w:rsidP="00C979E0">
      <w:pPr>
        <w:spacing w:line="360" w:lineRule="auto"/>
        <w:rPr>
          <w:lang w:val="hr-HR"/>
        </w:rPr>
      </w:pPr>
    </w:p>
    <w:p w14:paraId="64E242F2" w14:textId="0D663C57" w:rsidR="0037236B" w:rsidRDefault="0037236B" w:rsidP="0037236B">
      <w:pPr>
        <w:rPr>
          <w:b/>
          <w:i/>
          <w:lang w:val="hr-HR"/>
        </w:rPr>
      </w:pPr>
      <w:r w:rsidRPr="004F7E66">
        <w:rPr>
          <w:b/>
          <w:i/>
          <w:lang w:val="hr-HR"/>
        </w:rPr>
        <w:t xml:space="preserve">BILJEŠKA </w:t>
      </w:r>
      <w:proofErr w:type="spellStart"/>
      <w:r w:rsidRPr="004F7E66">
        <w:rPr>
          <w:b/>
          <w:i/>
          <w:lang w:val="hr-HR"/>
        </w:rPr>
        <w:t>br</w:t>
      </w:r>
      <w:proofErr w:type="spellEnd"/>
      <w:r w:rsidRPr="004F7E66">
        <w:rPr>
          <w:b/>
          <w:i/>
          <w:lang w:val="hr-HR"/>
        </w:rPr>
        <w:t xml:space="preserve">: </w:t>
      </w:r>
      <w:r>
        <w:rPr>
          <w:b/>
          <w:i/>
          <w:lang w:val="hr-HR"/>
        </w:rPr>
        <w:t>3</w:t>
      </w:r>
      <w:r w:rsidRPr="004F7E66">
        <w:rPr>
          <w:b/>
          <w:i/>
          <w:lang w:val="hr-HR"/>
        </w:rPr>
        <w:t>.</w:t>
      </w:r>
    </w:p>
    <w:p w14:paraId="57808707" w14:textId="77777777" w:rsidR="00624D3D" w:rsidRDefault="00624D3D" w:rsidP="0037236B">
      <w:pPr>
        <w:rPr>
          <w:b/>
          <w:i/>
          <w:lang w:val="hr-HR"/>
        </w:rPr>
      </w:pPr>
    </w:p>
    <w:p w14:paraId="71E3192D" w14:textId="1CC483A8" w:rsidR="0037236B" w:rsidRPr="00624D3D" w:rsidRDefault="00624D3D" w:rsidP="0037236B">
      <w:pPr>
        <w:rPr>
          <w:b/>
          <w:iCs/>
          <w:lang w:val="hr-HR"/>
        </w:rPr>
      </w:pPr>
      <w:r w:rsidRPr="00624D3D">
        <w:rPr>
          <w:bCs/>
          <w:iCs/>
          <w:lang w:val="hr-HR"/>
        </w:rPr>
        <w:t>Na šifri</w:t>
      </w:r>
      <w:r>
        <w:rPr>
          <w:bCs/>
          <w:iCs/>
          <w:lang w:val="hr-HR"/>
        </w:rPr>
        <w:t xml:space="preserve"> 7</w:t>
      </w:r>
      <w:r w:rsidR="00DB15BA">
        <w:rPr>
          <w:bCs/>
          <w:iCs/>
          <w:lang w:val="hr-HR"/>
        </w:rPr>
        <w:t xml:space="preserve"> iskazani su prihodi od prodaje nefinancijske imovine u iznosu od 81.055,09 eura odnose se na procijenjenu vrijednost kamiona za odvoz otpada. Procjena je odrađena radi prijenosa vlasništva kamiona na Krio d.o.o. za obavljanje djelatnosti odvoza otpada.</w:t>
      </w:r>
    </w:p>
    <w:p w14:paraId="16B3BA12" w14:textId="77777777" w:rsidR="0037236B" w:rsidRDefault="0037236B" w:rsidP="0037236B">
      <w:pPr>
        <w:rPr>
          <w:b/>
          <w:i/>
          <w:lang w:val="hr-HR"/>
        </w:rPr>
      </w:pPr>
    </w:p>
    <w:p w14:paraId="0623B5FE" w14:textId="77777777" w:rsidR="0037236B" w:rsidRDefault="0037236B" w:rsidP="0037236B">
      <w:pPr>
        <w:rPr>
          <w:b/>
          <w:i/>
          <w:lang w:val="hr-HR"/>
        </w:rPr>
      </w:pPr>
    </w:p>
    <w:p w14:paraId="42138A72" w14:textId="39FB79E8" w:rsidR="0037236B" w:rsidRDefault="0037236B" w:rsidP="0037236B">
      <w:pPr>
        <w:rPr>
          <w:lang w:val="hr-HR"/>
        </w:rPr>
      </w:pPr>
      <w:r w:rsidRPr="004F7E66">
        <w:rPr>
          <w:b/>
          <w:i/>
          <w:lang w:val="hr-HR"/>
        </w:rPr>
        <w:t xml:space="preserve">BILJEŠKA </w:t>
      </w:r>
      <w:proofErr w:type="spellStart"/>
      <w:r w:rsidRPr="004F7E66">
        <w:rPr>
          <w:b/>
          <w:i/>
          <w:lang w:val="hr-HR"/>
        </w:rPr>
        <w:t>br</w:t>
      </w:r>
      <w:proofErr w:type="spellEnd"/>
      <w:r w:rsidRPr="004F7E66">
        <w:rPr>
          <w:b/>
          <w:i/>
          <w:lang w:val="hr-HR"/>
        </w:rPr>
        <w:t xml:space="preserve">: </w:t>
      </w:r>
      <w:r>
        <w:rPr>
          <w:b/>
          <w:i/>
          <w:lang w:val="hr-HR"/>
        </w:rPr>
        <w:t>4</w:t>
      </w:r>
      <w:r w:rsidRPr="004F7E66">
        <w:rPr>
          <w:b/>
          <w:i/>
          <w:lang w:val="hr-HR"/>
        </w:rPr>
        <w:t>.</w:t>
      </w:r>
    </w:p>
    <w:p w14:paraId="14671F72" w14:textId="77777777" w:rsidR="00086177" w:rsidRPr="00E173CC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szCs w:val="24"/>
          <w:lang w:val="hr-HR" w:eastAsia="en-US"/>
        </w:rPr>
      </w:pPr>
    </w:p>
    <w:p w14:paraId="532E1EEC" w14:textId="29D0C062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</w:t>
      </w:r>
      <w:r>
        <w:rPr>
          <w:lang w:val="hr-HR"/>
        </w:rPr>
        <w:t>4</w:t>
      </w:r>
      <w:r w:rsidRPr="0029703E">
        <w:rPr>
          <w:lang w:val="hr-HR"/>
        </w:rPr>
        <w:t xml:space="preserve"> prikazani su Rashodi </w:t>
      </w:r>
      <w:r>
        <w:rPr>
          <w:lang w:val="hr-HR"/>
        </w:rPr>
        <w:t>za nabavu nefinancijske imovine k</w:t>
      </w:r>
      <w:r w:rsidRPr="0029703E">
        <w:rPr>
          <w:lang w:val="hr-HR"/>
        </w:rPr>
        <w:t xml:space="preserve">oji su za </w:t>
      </w:r>
      <w:r w:rsidR="00901680">
        <w:rPr>
          <w:lang w:val="hr-HR"/>
        </w:rPr>
        <w:t>16,7</w:t>
      </w:r>
      <w:r w:rsidRPr="0029703E">
        <w:rPr>
          <w:lang w:val="hr-HR"/>
        </w:rPr>
        <w:t xml:space="preserve">% </w:t>
      </w:r>
      <w:r w:rsidR="00901680">
        <w:rPr>
          <w:lang w:val="hr-HR"/>
        </w:rPr>
        <w:t>manj</w:t>
      </w:r>
      <w:r>
        <w:rPr>
          <w:lang w:val="hr-HR"/>
        </w:rPr>
        <w:t>i</w:t>
      </w:r>
      <w:r w:rsidRPr="0029703E">
        <w:rPr>
          <w:lang w:val="hr-HR"/>
        </w:rPr>
        <w:t xml:space="preserve"> u odnosu na prethodno razdoblje.</w:t>
      </w:r>
    </w:p>
    <w:p w14:paraId="0DE669DC" w14:textId="77777777" w:rsidR="00B83999" w:rsidRDefault="00B83999" w:rsidP="00086177">
      <w:pPr>
        <w:rPr>
          <w:lang w:val="hr-HR"/>
        </w:rPr>
      </w:pPr>
    </w:p>
    <w:p w14:paraId="1CBC7F2A" w14:textId="47525844" w:rsidR="00B83999" w:rsidRPr="0029703E" w:rsidRDefault="00B83999" w:rsidP="00086177">
      <w:pPr>
        <w:rPr>
          <w:lang w:val="hr-HR"/>
        </w:rPr>
      </w:pPr>
      <w:r>
        <w:rPr>
          <w:lang w:val="hr-HR"/>
        </w:rPr>
        <w:t xml:space="preserve">Na šifri 4123 licence iskazan je rashod u iznosu od 1.875,00 eura implementacija rješenja </w:t>
      </w:r>
      <w:r w:rsidR="00B67356">
        <w:rPr>
          <w:lang w:val="hr-HR"/>
        </w:rPr>
        <w:t xml:space="preserve">za otpad koji u prethodnom razdoblju nije bio realiziran. </w:t>
      </w:r>
    </w:p>
    <w:p w14:paraId="2B651AA7" w14:textId="77777777" w:rsidR="00086177" w:rsidRPr="0029703E" w:rsidRDefault="00086177" w:rsidP="00086177"/>
    <w:p w14:paraId="71CA6F90" w14:textId="3D10F787" w:rsidR="00086177" w:rsidRPr="00DF5A63" w:rsidRDefault="00086177" w:rsidP="00086177">
      <w:pPr>
        <w:rPr>
          <w:lang w:val="hr-HR"/>
        </w:rPr>
      </w:pPr>
      <w:r>
        <w:rPr>
          <w:lang w:val="hr-HR"/>
        </w:rPr>
        <w:t xml:space="preserve">Na šifri 4124 </w:t>
      </w:r>
      <w:r w:rsidR="00901680">
        <w:rPr>
          <w:lang w:val="hr-HR"/>
        </w:rPr>
        <w:t>ostala</w:t>
      </w:r>
      <w:r>
        <w:rPr>
          <w:lang w:val="hr-HR"/>
        </w:rPr>
        <w:t xml:space="preserve"> prava iskazan je iznos od </w:t>
      </w:r>
      <w:r w:rsidR="00901680">
        <w:rPr>
          <w:lang w:val="hr-HR"/>
        </w:rPr>
        <w:t>2.269,07 eura koji se</w:t>
      </w:r>
      <w:r>
        <w:rPr>
          <w:lang w:val="hr-HR"/>
        </w:rPr>
        <w:t xml:space="preserve"> odnosi na izgradnju vodovoda odnosno ulaganja na tuđoj imovini radi prava korištenja – preuzete obveze za spojni cjevovod u naseljima </w:t>
      </w:r>
      <w:proofErr w:type="spellStart"/>
      <w:r>
        <w:rPr>
          <w:lang w:val="hr-HR"/>
        </w:rPr>
        <w:t>Pačetin</w:t>
      </w:r>
      <w:proofErr w:type="spellEnd"/>
      <w:r>
        <w:rPr>
          <w:lang w:val="hr-HR"/>
        </w:rPr>
        <w:t xml:space="preserve"> i Vera</w:t>
      </w:r>
      <w:r w:rsidR="00B83999">
        <w:rPr>
          <w:lang w:val="hr-HR"/>
        </w:rPr>
        <w:t xml:space="preserve"> koji je za 63,8% manji u odnosu na prethodno razdoblje</w:t>
      </w:r>
      <w:r w:rsidR="00B67356">
        <w:rPr>
          <w:lang w:val="hr-HR"/>
        </w:rPr>
        <w:t>.</w:t>
      </w:r>
    </w:p>
    <w:p w14:paraId="7E26C951" w14:textId="77777777" w:rsidR="00086177" w:rsidRPr="00DF5A63" w:rsidRDefault="00086177" w:rsidP="00086177">
      <w:pPr>
        <w:rPr>
          <w:lang w:val="hr-HR"/>
        </w:rPr>
      </w:pPr>
    </w:p>
    <w:p w14:paraId="310618BF" w14:textId="5A099E39" w:rsidR="00086177" w:rsidRDefault="00086177" w:rsidP="00086177">
      <w:pPr>
        <w:rPr>
          <w:lang w:val="hr-HR"/>
        </w:rPr>
      </w:pPr>
      <w:r w:rsidRPr="00EB31D1">
        <w:rPr>
          <w:lang w:val="hr-HR"/>
        </w:rPr>
        <w:t xml:space="preserve">Na šifri </w:t>
      </w:r>
      <w:r>
        <w:rPr>
          <w:lang w:val="hr-HR"/>
        </w:rPr>
        <w:t>421</w:t>
      </w:r>
      <w:r w:rsidRPr="00EB31D1">
        <w:rPr>
          <w:lang w:val="hr-HR"/>
        </w:rPr>
        <w:t xml:space="preserve"> </w:t>
      </w:r>
      <w:r>
        <w:rPr>
          <w:lang w:val="hr-HR"/>
        </w:rPr>
        <w:t>Građevinski objekti</w:t>
      </w:r>
      <w:r w:rsidRPr="00EB31D1">
        <w:rPr>
          <w:lang w:val="hr-HR"/>
        </w:rPr>
        <w:t xml:space="preserve"> iskazuju </w:t>
      </w:r>
      <w:r w:rsidR="00B67356">
        <w:rPr>
          <w:lang w:val="hr-HR"/>
        </w:rPr>
        <w:t>smanjenje</w:t>
      </w:r>
      <w:r w:rsidRPr="00EB31D1">
        <w:rPr>
          <w:lang w:val="hr-HR"/>
        </w:rPr>
        <w:t xml:space="preserve"> za </w:t>
      </w:r>
      <w:r w:rsidR="00B67356">
        <w:rPr>
          <w:lang w:val="hr-HR"/>
        </w:rPr>
        <w:t>45,5</w:t>
      </w:r>
      <w:r w:rsidRPr="00EB31D1">
        <w:rPr>
          <w:lang w:val="hr-HR"/>
        </w:rPr>
        <w:t xml:space="preserve"> % u odnosu na prethodno razdoblje.</w:t>
      </w:r>
    </w:p>
    <w:p w14:paraId="51F015A7" w14:textId="716F10E9" w:rsidR="00086177" w:rsidRDefault="00086177" w:rsidP="00086177">
      <w:pPr>
        <w:rPr>
          <w:lang w:val="hr-HR"/>
        </w:rPr>
      </w:pPr>
      <w:r>
        <w:rPr>
          <w:lang w:val="hr-HR"/>
        </w:rPr>
        <w:t xml:space="preserve">U skladu su sa Programom građenja objekata javne namjene u vlasništvu općine: malonogometna igrališta u naseljima </w:t>
      </w:r>
      <w:proofErr w:type="spellStart"/>
      <w:r>
        <w:rPr>
          <w:lang w:val="hr-HR"/>
        </w:rPr>
        <w:t>B</w:t>
      </w:r>
      <w:r w:rsidR="0004660F">
        <w:rPr>
          <w:lang w:val="hr-HR"/>
        </w:rPr>
        <w:t>ršadin</w:t>
      </w:r>
      <w:proofErr w:type="spellEnd"/>
      <w:r w:rsidR="0004660F">
        <w:rPr>
          <w:lang w:val="hr-HR"/>
        </w:rPr>
        <w:t xml:space="preserve">, natkrivanje </w:t>
      </w:r>
      <w:r>
        <w:rPr>
          <w:lang w:val="hr-HR"/>
        </w:rPr>
        <w:t xml:space="preserve">i tribine </w:t>
      </w:r>
      <w:r w:rsidR="0004660F">
        <w:rPr>
          <w:lang w:val="hr-HR"/>
        </w:rPr>
        <w:t xml:space="preserve">i postavljanje sjedalica nogometno igralište </w:t>
      </w:r>
      <w:r>
        <w:rPr>
          <w:lang w:val="hr-HR"/>
        </w:rPr>
        <w:t xml:space="preserve">u naselju </w:t>
      </w:r>
      <w:proofErr w:type="spellStart"/>
      <w:r>
        <w:rPr>
          <w:lang w:val="hr-HR"/>
        </w:rPr>
        <w:t>Bobota</w:t>
      </w:r>
      <w:proofErr w:type="spellEnd"/>
      <w:r>
        <w:rPr>
          <w:lang w:val="hr-HR"/>
        </w:rPr>
        <w:t xml:space="preserve"> u realiziranom iznosu od </w:t>
      </w:r>
      <w:r w:rsidR="0004660F">
        <w:rPr>
          <w:lang w:val="hr-HR"/>
        </w:rPr>
        <w:t>35.523,00 eura</w:t>
      </w:r>
      <w:r>
        <w:rPr>
          <w:lang w:val="hr-HR"/>
        </w:rPr>
        <w:t>, te izgradnja</w:t>
      </w:r>
      <w:r w:rsidR="0004660F">
        <w:rPr>
          <w:lang w:val="hr-HR"/>
        </w:rPr>
        <w:t xml:space="preserve"> malonogometnog igrališta </w:t>
      </w:r>
      <w:proofErr w:type="spellStart"/>
      <w:r w:rsidR="0004660F">
        <w:rPr>
          <w:lang w:val="hr-HR"/>
        </w:rPr>
        <w:t>Bršadin</w:t>
      </w:r>
      <w:proofErr w:type="spellEnd"/>
      <w:r w:rsidR="0004660F">
        <w:rPr>
          <w:lang w:val="hr-HR"/>
        </w:rPr>
        <w:t xml:space="preserve"> u iznosu od 57.314,90 eura</w:t>
      </w:r>
      <w:r w:rsidR="006721CB">
        <w:rPr>
          <w:lang w:val="hr-HR"/>
        </w:rPr>
        <w:t>. Program građenja komunalne infrastrukture:</w:t>
      </w:r>
      <w:r w:rsidR="0041631F">
        <w:rPr>
          <w:lang w:val="hr-HR"/>
        </w:rPr>
        <w:t xml:space="preserve"> dječja igrališta </w:t>
      </w:r>
      <w:r w:rsidR="006721CB">
        <w:rPr>
          <w:lang w:val="hr-HR"/>
        </w:rPr>
        <w:t xml:space="preserve">Palača i </w:t>
      </w:r>
      <w:proofErr w:type="spellStart"/>
      <w:r w:rsidR="006721CB">
        <w:rPr>
          <w:lang w:val="hr-HR"/>
        </w:rPr>
        <w:t>Bršadin</w:t>
      </w:r>
      <w:proofErr w:type="spellEnd"/>
      <w:r w:rsidR="0041631F">
        <w:rPr>
          <w:lang w:val="hr-HR"/>
        </w:rPr>
        <w:t xml:space="preserve"> u iznosu od </w:t>
      </w:r>
      <w:r w:rsidR="006721CB">
        <w:rPr>
          <w:lang w:val="hr-HR"/>
        </w:rPr>
        <w:t>33.263,13 eura</w:t>
      </w:r>
      <w:r w:rsidR="0041631F">
        <w:rPr>
          <w:lang w:val="hr-HR"/>
        </w:rPr>
        <w:t xml:space="preserve"> pr</w:t>
      </w:r>
      <w:r w:rsidR="006721CB">
        <w:rPr>
          <w:lang w:val="hr-HR"/>
        </w:rPr>
        <w:t>ojektna dokumentacija</w:t>
      </w:r>
      <w:r w:rsidR="0041631F">
        <w:rPr>
          <w:lang w:val="hr-HR"/>
        </w:rPr>
        <w:t xml:space="preserve"> za izgradnju biciklističkih staza </w:t>
      </w:r>
      <w:proofErr w:type="spellStart"/>
      <w:r w:rsidR="0041631F">
        <w:rPr>
          <w:lang w:val="hr-HR"/>
        </w:rPr>
        <w:t>Bršadin</w:t>
      </w:r>
      <w:proofErr w:type="spellEnd"/>
      <w:r w:rsidR="0041631F">
        <w:rPr>
          <w:lang w:val="hr-HR"/>
        </w:rPr>
        <w:t xml:space="preserve">-Vukovar, Trpinja -Vukovar u iznosu od </w:t>
      </w:r>
      <w:r w:rsidR="006721CB">
        <w:rPr>
          <w:lang w:val="hr-HR"/>
        </w:rPr>
        <w:t xml:space="preserve">15.594,91 eura, te izrada projektne dokumentacije most na </w:t>
      </w:r>
      <w:proofErr w:type="spellStart"/>
      <w:r w:rsidR="006721CB">
        <w:rPr>
          <w:lang w:val="hr-HR"/>
        </w:rPr>
        <w:t>Bobotskom</w:t>
      </w:r>
      <w:proofErr w:type="spellEnd"/>
      <w:r w:rsidR="006721CB">
        <w:rPr>
          <w:lang w:val="hr-HR"/>
        </w:rPr>
        <w:t xml:space="preserve"> kanalu u iznosu od 17.253,97 eura.</w:t>
      </w:r>
    </w:p>
    <w:p w14:paraId="027B7F57" w14:textId="77777777" w:rsidR="00086177" w:rsidRPr="00EB31D1" w:rsidRDefault="00086177" w:rsidP="00086177">
      <w:pPr>
        <w:rPr>
          <w:lang w:val="hr-HR"/>
        </w:rPr>
      </w:pPr>
    </w:p>
    <w:p w14:paraId="56D0CDA6" w14:textId="22306E2A" w:rsidR="00086177" w:rsidRDefault="00086177" w:rsidP="00086177">
      <w:pPr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  <w:r>
        <w:rPr>
          <w:lang w:val="hr-HR"/>
        </w:rPr>
        <w:t>Š</w:t>
      </w:r>
      <w:r w:rsidRPr="00EB31D1">
        <w:rPr>
          <w:lang w:val="hr-HR"/>
        </w:rPr>
        <w:t xml:space="preserve">ifra </w:t>
      </w:r>
      <w:r>
        <w:rPr>
          <w:lang w:val="hr-HR"/>
        </w:rPr>
        <w:t>4</w:t>
      </w:r>
      <w:r w:rsidRPr="00EB31D1">
        <w:rPr>
          <w:lang w:val="hr-HR"/>
        </w:rPr>
        <w:t xml:space="preserve">22 </w:t>
      </w:r>
      <w:r>
        <w:rPr>
          <w:lang w:val="hr-HR"/>
        </w:rPr>
        <w:t xml:space="preserve"> realizirana je za </w:t>
      </w:r>
      <w:r w:rsidR="002A2266">
        <w:rPr>
          <w:lang w:val="hr-HR"/>
        </w:rPr>
        <w:t>583,9</w:t>
      </w:r>
      <w:r>
        <w:rPr>
          <w:lang w:val="hr-HR"/>
        </w:rPr>
        <w:t xml:space="preserve">% </w:t>
      </w:r>
      <w:r w:rsidR="002A2266">
        <w:rPr>
          <w:lang w:val="hr-HR"/>
        </w:rPr>
        <w:t>više</w:t>
      </w:r>
      <w:r>
        <w:rPr>
          <w:lang w:val="hr-HR"/>
        </w:rPr>
        <w:t xml:space="preserve"> u odnosu na prethodno razdoblje radi nabavke nove </w:t>
      </w:r>
      <w:r w:rsidR="002A2266">
        <w:rPr>
          <w:lang w:val="hr-HR"/>
        </w:rPr>
        <w:t>komunalne</w:t>
      </w:r>
      <w:r w:rsidR="005904D9">
        <w:rPr>
          <w:lang w:val="hr-HR"/>
        </w:rPr>
        <w:t xml:space="preserve"> </w:t>
      </w:r>
      <w:r>
        <w:rPr>
          <w:lang w:val="hr-HR"/>
        </w:rPr>
        <w:t>opreme</w:t>
      </w:r>
      <w:r w:rsidR="005904D9">
        <w:rPr>
          <w:lang w:val="hr-HR"/>
        </w:rPr>
        <w:t xml:space="preserve"> </w:t>
      </w:r>
      <w:r w:rsidR="00751E1C">
        <w:rPr>
          <w:lang w:val="hr-HR"/>
        </w:rPr>
        <w:t>žute kante, edukativni spremnici za otpad</w:t>
      </w:r>
      <w:r>
        <w:rPr>
          <w:lang w:val="hr-HR"/>
        </w:rPr>
        <w:t>,</w:t>
      </w:r>
      <w:r w:rsidR="00751E1C">
        <w:rPr>
          <w:lang w:val="hr-HR"/>
        </w:rPr>
        <w:t xml:space="preserve"> preša za </w:t>
      </w:r>
      <w:proofErr w:type="spellStart"/>
      <w:r w:rsidR="00751E1C">
        <w:rPr>
          <w:lang w:val="hr-HR"/>
        </w:rPr>
        <w:t>baliranje</w:t>
      </w:r>
      <w:proofErr w:type="spellEnd"/>
      <w:r w:rsidR="007876A7">
        <w:rPr>
          <w:lang w:val="hr-HR"/>
        </w:rPr>
        <w:t xml:space="preserve"> otpada</w:t>
      </w:r>
      <w:r w:rsidR="00751E1C">
        <w:rPr>
          <w:lang w:val="hr-HR"/>
        </w:rPr>
        <w:t>, zelene kante, čitač i narukvice za odvoz otpada,</w:t>
      </w:r>
      <w:r>
        <w:rPr>
          <w:lang w:val="hr-HR"/>
        </w:rPr>
        <w:t xml:space="preserve"> videonadzora za zgrade u vlasništvu općine</w:t>
      </w:r>
      <w:r w:rsidR="00751E1C">
        <w:rPr>
          <w:lang w:val="hr-HR"/>
        </w:rPr>
        <w:t xml:space="preserve"> i ostala potrebna oprema.</w:t>
      </w:r>
    </w:p>
    <w:p w14:paraId="236E371F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15BBB269" w14:textId="39E9C270" w:rsidR="00CE4E00" w:rsidRDefault="00CE4E00" w:rsidP="00CE4E00">
      <w:pPr>
        <w:rPr>
          <w:lang w:val="hr-HR"/>
        </w:rPr>
      </w:pPr>
      <w:r>
        <w:rPr>
          <w:lang w:val="hr-HR"/>
        </w:rPr>
        <w:t xml:space="preserve">Na šifri Y002 prikazan je manjak prihoda od nefinancijske imovine u iznosu od 192.822,79 eura </w:t>
      </w:r>
      <w:proofErr w:type="spellStart"/>
      <w:r>
        <w:rPr>
          <w:lang w:val="hr-HR"/>
        </w:rPr>
        <w:t>eura</w:t>
      </w:r>
      <w:proofErr w:type="spellEnd"/>
      <w:r>
        <w:rPr>
          <w:lang w:val="hr-HR"/>
        </w:rPr>
        <w:t xml:space="preserve"> kao rezultat razlike prihoda od nefinancijske imovine šifra 7 i rashoda od nefinancijske imovine šifra 4 koji je za 41,3% manji u odnosu na prethodno razdoblje.</w:t>
      </w:r>
    </w:p>
    <w:p w14:paraId="56455443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3CBE6A6D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7005BA80" w14:textId="77777777" w:rsidR="00086177" w:rsidRPr="006A2929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  <w:r w:rsidRPr="006A2929"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  <w:t>STANJE NOVČANIH SREDSTAVA NA KRAJU IZVJEŠTAJNOG RAZDOBLJA</w:t>
      </w:r>
    </w:p>
    <w:p w14:paraId="26D0B7B6" w14:textId="77777777" w:rsidR="00086177" w:rsidRPr="006A2929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30249AA8" w14:textId="77777777" w:rsidR="00086177" w:rsidRPr="006A2929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55AA70AC" w14:textId="687ADEAD" w:rsidR="00086177" w:rsidRPr="006A2929" w:rsidRDefault="00086177" w:rsidP="00086177">
      <w:pPr>
        <w:rPr>
          <w:b/>
          <w:bCs/>
          <w:i/>
          <w:iCs/>
          <w:lang w:val="hr-HR"/>
        </w:rPr>
      </w:pPr>
      <w:bookmarkStart w:id="1" w:name="_Hlk108178197"/>
      <w:r w:rsidRPr="006A2929">
        <w:rPr>
          <w:b/>
          <w:bCs/>
          <w:i/>
          <w:iCs/>
          <w:lang w:val="hr-HR"/>
        </w:rPr>
        <w:t xml:space="preserve">BILJEŠKA  </w:t>
      </w:r>
      <w:proofErr w:type="spellStart"/>
      <w:r w:rsidRPr="006A2929">
        <w:rPr>
          <w:b/>
          <w:bCs/>
          <w:i/>
          <w:iCs/>
          <w:lang w:val="hr-HR"/>
        </w:rPr>
        <w:t>br</w:t>
      </w:r>
      <w:proofErr w:type="spellEnd"/>
      <w:r w:rsidRPr="006A2929">
        <w:rPr>
          <w:b/>
          <w:bCs/>
          <w:i/>
          <w:iCs/>
          <w:lang w:val="hr-HR"/>
        </w:rPr>
        <w:t xml:space="preserve">: </w:t>
      </w:r>
      <w:r w:rsidR="0037236B">
        <w:rPr>
          <w:b/>
          <w:bCs/>
          <w:i/>
          <w:iCs/>
          <w:lang w:val="hr-HR"/>
        </w:rPr>
        <w:t>5</w:t>
      </w:r>
      <w:r w:rsidRPr="006A2929">
        <w:rPr>
          <w:b/>
          <w:bCs/>
          <w:i/>
          <w:iCs/>
          <w:lang w:val="hr-HR"/>
        </w:rPr>
        <w:t>.</w:t>
      </w:r>
    </w:p>
    <w:bookmarkEnd w:id="1"/>
    <w:p w14:paraId="06B16994" w14:textId="77777777" w:rsidR="00086177" w:rsidRPr="006A2929" w:rsidRDefault="00086177" w:rsidP="00086177">
      <w:pPr>
        <w:rPr>
          <w:lang w:val="hr-HR"/>
        </w:rPr>
      </w:pPr>
    </w:p>
    <w:p w14:paraId="5F2C063D" w14:textId="77777777" w:rsidR="00086177" w:rsidRPr="006A2929" w:rsidRDefault="00086177" w:rsidP="00086177">
      <w:pPr>
        <w:rPr>
          <w:lang w:val="hr-HR"/>
        </w:rPr>
      </w:pPr>
    </w:p>
    <w:p w14:paraId="36F84A32" w14:textId="64CD034B" w:rsidR="00086177" w:rsidRDefault="00086177" w:rsidP="00086177">
      <w:pPr>
        <w:rPr>
          <w:lang w:val="hr-HR"/>
        </w:rPr>
      </w:pPr>
      <w:r w:rsidRPr="006A2929">
        <w:rPr>
          <w:lang w:val="hr-HR"/>
        </w:rPr>
        <w:t>Početno stanje žiro-računa i blagajne na dan 01.01.202</w:t>
      </w:r>
      <w:r w:rsidR="00CE4E00">
        <w:rPr>
          <w:lang w:val="hr-HR"/>
        </w:rPr>
        <w:t>3</w:t>
      </w:r>
      <w:r w:rsidRPr="006A2929">
        <w:rPr>
          <w:lang w:val="hr-HR"/>
        </w:rPr>
        <w:t xml:space="preserve">. godine u svoti od </w:t>
      </w:r>
      <w:r w:rsidR="002E3CFC">
        <w:rPr>
          <w:lang w:val="hr-HR"/>
        </w:rPr>
        <w:t>290.680,53 eura</w:t>
      </w:r>
      <w:r w:rsidRPr="006A2929">
        <w:rPr>
          <w:lang w:val="hr-HR"/>
        </w:rPr>
        <w:t xml:space="preserve"> prikazano je na šifri 11P i jednako je stanju na izvodu br. 1/2</w:t>
      </w:r>
      <w:r w:rsidR="002E3CFC">
        <w:rPr>
          <w:lang w:val="hr-HR"/>
        </w:rPr>
        <w:t>3</w:t>
      </w:r>
      <w:r w:rsidRPr="006A2929">
        <w:rPr>
          <w:lang w:val="hr-HR"/>
        </w:rPr>
        <w:t xml:space="preserve">. i početnom stanju blagajne. Stanje </w:t>
      </w:r>
      <w:r w:rsidRPr="006A2929">
        <w:rPr>
          <w:lang w:val="hr-HR"/>
        </w:rPr>
        <w:lastRenderedPageBreak/>
        <w:t>žiro računa i blagajne na dan 3</w:t>
      </w:r>
      <w:r w:rsidR="006A2929">
        <w:rPr>
          <w:lang w:val="hr-HR"/>
        </w:rPr>
        <w:t>1</w:t>
      </w:r>
      <w:r w:rsidRPr="006A2929">
        <w:rPr>
          <w:lang w:val="hr-HR"/>
        </w:rPr>
        <w:t>.</w:t>
      </w:r>
      <w:r w:rsidR="006A2929">
        <w:rPr>
          <w:lang w:val="hr-HR"/>
        </w:rPr>
        <w:t>12</w:t>
      </w:r>
      <w:r w:rsidRPr="006A2929">
        <w:rPr>
          <w:lang w:val="hr-HR"/>
        </w:rPr>
        <w:t>.202</w:t>
      </w:r>
      <w:r w:rsidR="002E3CFC">
        <w:rPr>
          <w:lang w:val="hr-HR"/>
        </w:rPr>
        <w:t>3</w:t>
      </w:r>
      <w:r w:rsidRPr="006A2929">
        <w:rPr>
          <w:lang w:val="hr-HR"/>
        </w:rPr>
        <w:t xml:space="preserve">. godine u svoti od </w:t>
      </w:r>
      <w:r w:rsidR="002E3CFC">
        <w:rPr>
          <w:lang w:val="hr-HR"/>
        </w:rPr>
        <w:t xml:space="preserve">461.567,29 eura </w:t>
      </w:r>
      <w:r w:rsidRPr="006A2929">
        <w:rPr>
          <w:lang w:val="hr-HR"/>
        </w:rPr>
        <w:t xml:space="preserve">prikazano na šifri 11K jednako je stanju na izvodu </w:t>
      </w:r>
      <w:bookmarkStart w:id="2" w:name="_Hlk158107945"/>
      <w:r w:rsidRPr="006A2929">
        <w:rPr>
          <w:lang w:val="hr-HR"/>
        </w:rPr>
        <w:t xml:space="preserve">br.: </w:t>
      </w:r>
      <w:r w:rsidR="00197CBB">
        <w:rPr>
          <w:lang w:val="hr-HR"/>
        </w:rPr>
        <w:t>28</w:t>
      </w:r>
      <w:r w:rsidR="002E3CFC">
        <w:rPr>
          <w:lang w:val="hr-HR"/>
        </w:rPr>
        <w:t>1</w:t>
      </w:r>
      <w:r w:rsidRPr="006A2929">
        <w:rPr>
          <w:lang w:val="hr-HR"/>
        </w:rPr>
        <w:t>/2</w:t>
      </w:r>
      <w:r w:rsidR="00D948F5">
        <w:rPr>
          <w:lang w:val="hr-HR"/>
        </w:rPr>
        <w:t>0</w:t>
      </w:r>
      <w:r w:rsidRPr="006A2929">
        <w:rPr>
          <w:lang w:val="hr-HR"/>
        </w:rPr>
        <w:t>2</w:t>
      </w:r>
      <w:r w:rsidR="002E3CFC">
        <w:rPr>
          <w:lang w:val="hr-HR"/>
        </w:rPr>
        <w:t>3</w:t>
      </w:r>
      <w:r w:rsidR="00197CBB">
        <w:rPr>
          <w:lang w:val="hr-HR"/>
        </w:rPr>
        <w:t>.</w:t>
      </w:r>
      <w:r w:rsidR="00D948F5">
        <w:rPr>
          <w:lang w:val="hr-HR"/>
        </w:rPr>
        <w:t xml:space="preserve"> godine </w:t>
      </w:r>
      <w:r w:rsidR="00372D96">
        <w:rPr>
          <w:lang w:val="hr-HR"/>
        </w:rPr>
        <w:t>461.445,58</w:t>
      </w:r>
      <w:r w:rsidRPr="006A2929">
        <w:rPr>
          <w:lang w:val="hr-HR"/>
        </w:rPr>
        <w:t xml:space="preserve"> i stanju blagajne </w:t>
      </w:r>
      <w:r w:rsidR="00372D96">
        <w:rPr>
          <w:lang w:val="hr-HR"/>
        </w:rPr>
        <w:t>12</w:t>
      </w:r>
      <w:r w:rsidRPr="006A2929">
        <w:rPr>
          <w:lang w:val="hr-HR"/>
        </w:rPr>
        <w:t>/2</w:t>
      </w:r>
      <w:r w:rsidR="00372D96">
        <w:rPr>
          <w:lang w:val="hr-HR"/>
        </w:rPr>
        <w:t>3</w:t>
      </w:r>
      <w:r w:rsidRPr="006A2929">
        <w:rPr>
          <w:lang w:val="hr-HR"/>
        </w:rPr>
        <w:t xml:space="preserve"> na dan 3</w:t>
      </w:r>
      <w:r w:rsidR="006A2929">
        <w:rPr>
          <w:lang w:val="hr-HR"/>
        </w:rPr>
        <w:t>1</w:t>
      </w:r>
      <w:r w:rsidRPr="006A2929">
        <w:rPr>
          <w:lang w:val="hr-HR"/>
        </w:rPr>
        <w:t>.</w:t>
      </w:r>
      <w:r w:rsidR="006A2929">
        <w:rPr>
          <w:lang w:val="hr-HR"/>
        </w:rPr>
        <w:t>12</w:t>
      </w:r>
      <w:r w:rsidRPr="006A2929">
        <w:rPr>
          <w:lang w:val="hr-HR"/>
        </w:rPr>
        <w:t>.202</w:t>
      </w:r>
      <w:r w:rsidR="00372D96">
        <w:rPr>
          <w:lang w:val="hr-HR"/>
        </w:rPr>
        <w:t>3</w:t>
      </w:r>
      <w:r w:rsidRPr="006A2929">
        <w:rPr>
          <w:lang w:val="hr-HR"/>
        </w:rPr>
        <w:t xml:space="preserve">. u iznosu od </w:t>
      </w:r>
      <w:r w:rsidR="00372D96">
        <w:rPr>
          <w:lang w:val="hr-HR"/>
        </w:rPr>
        <w:t>121,71 eura</w:t>
      </w:r>
      <w:r w:rsidRPr="006A2929">
        <w:rPr>
          <w:lang w:val="hr-HR"/>
        </w:rPr>
        <w:t>.</w:t>
      </w:r>
    </w:p>
    <w:bookmarkEnd w:id="2"/>
    <w:p w14:paraId="6E43398D" w14:textId="77777777" w:rsidR="00086177" w:rsidRDefault="00086177" w:rsidP="00086177">
      <w:pPr>
        <w:rPr>
          <w:lang w:val="hr-HR"/>
        </w:rPr>
      </w:pPr>
    </w:p>
    <w:p w14:paraId="2403CAD0" w14:textId="77777777" w:rsidR="00086177" w:rsidRDefault="00086177" w:rsidP="00086177">
      <w:pPr>
        <w:rPr>
          <w:lang w:val="hr-HR"/>
        </w:rPr>
      </w:pPr>
    </w:p>
    <w:p w14:paraId="546B0CD7" w14:textId="77777777" w:rsidR="00972CF5" w:rsidRPr="00A65A66" w:rsidRDefault="00972CF5" w:rsidP="00972CF5">
      <w:pPr>
        <w:pStyle w:val="Naslov6"/>
        <w:rPr>
          <w:szCs w:val="28"/>
        </w:rPr>
      </w:pPr>
      <w:bookmarkStart w:id="3" w:name="_Hlk63929006"/>
      <w:r w:rsidRPr="00A65A66">
        <w:rPr>
          <w:szCs w:val="28"/>
        </w:rPr>
        <w:t xml:space="preserve">Bilješke uz </w:t>
      </w:r>
      <w:r w:rsidR="007527EB" w:rsidRPr="00A65A66">
        <w:rPr>
          <w:szCs w:val="28"/>
        </w:rPr>
        <w:t>Bilancu</w:t>
      </w:r>
      <w:r w:rsidRPr="00A65A66">
        <w:rPr>
          <w:szCs w:val="28"/>
        </w:rPr>
        <w:t xml:space="preserve">  - </w:t>
      </w:r>
      <w:bookmarkStart w:id="4" w:name="_Hlk63857445"/>
      <w:r w:rsidRPr="00A65A66">
        <w:rPr>
          <w:szCs w:val="28"/>
        </w:rPr>
        <w:t xml:space="preserve">Obrazac: </w:t>
      </w:r>
      <w:r w:rsidR="007527EB" w:rsidRPr="00A65A66">
        <w:rPr>
          <w:szCs w:val="28"/>
        </w:rPr>
        <w:t>BIL</w:t>
      </w:r>
      <w:bookmarkEnd w:id="3"/>
      <w:bookmarkEnd w:id="4"/>
    </w:p>
    <w:p w14:paraId="29D87F8E" w14:textId="77777777" w:rsidR="00242558" w:rsidRPr="00A65A66" w:rsidRDefault="00242558" w:rsidP="00242558">
      <w:pPr>
        <w:rPr>
          <w:lang w:val="hr-HR" w:eastAsia="hr-HR"/>
        </w:rPr>
      </w:pPr>
    </w:p>
    <w:p w14:paraId="71A23031" w14:textId="7FE50775" w:rsidR="00242558" w:rsidRDefault="00242558" w:rsidP="00242558">
      <w:pPr>
        <w:rPr>
          <w:b/>
          <w:bCs/>
          <w:i/>
          <w:iCs/>
          <w:lang w:val="hr-HR"/>
        </w:rPr>
      </w:pPr>
      <w:r w:rsidRPr="00A65A66">
        <w:rPr>
          <w:b/>
          <w:bCs/>
          <w:i/>
          <w:iCs/>
          <w:lang w:val="hr-HR"/>
        </w:rPr>
        <w:t xml:space="preserve">BILJEŠKA  </w:t>
      </w:r>
      <w:proofErr w:type="spellStart"/>
      <w:r w:rsidRPr="00A65A66">
        <w:rPr>
          <w:b/>
          <w:bCs/>
          <w:i/>
          <w:iCs/>
          <w:lang w:val="hr-HR"/>
        </w:rPr>
        <w:t>br</w:t>
      </w:r>
      <w:proofErr w:type="spellEnd"/>
      <w:r w:rsidRPr="00A65A66">
        <w:rPr>
          <w:b/>
          <w:bCs/>
          <w:i/>
          <w:iCs/>
          <w:lang w:val="hr-HR"/>
        </w:rPr>
        <w:t xml:space="preserve">: </w:t>
      </w:r>
      <w:r w:rsidR="0037236B">
        <w:rPr>
          <w:b/>
          <w:bCs/>
          <w:i/>
          <w:iCs/>
          <w:lang w:val="hr-HR"/>
        </w:rPr>
        <w:t>6</w:t>
      </w:r>
      <w:r w:rsidRPr="00A65A66">
        <w:rPr>
          <w:b/>
          <w:bCs/>
          <w:i/>
          <w:iCs/>
          <w:lang w:val="hr-HR"/>
        </w:rPr>
        <w:t>.</w:t>
      </w:r>
    </w:p>
    <w:p w14:paraId="4E9A7BE2" w14:textId="77777777" w:rsidR="0090520F" w:rsidRDefault="0090520F" w:rsidP="00242558">
      <w:pPr>
        <w:rPr>
          <w:b/>
          <w:bCs/>
          <w:i/>
          <w:iCs/>
          <w:lang w:val="hr-HR"/>
        </w:rPr>
      </w:pPr>
    </w:p>
    <w:p w14:paraId="732DC011" w14:textId="3945FDC2" w:rsidR="0090520F" w:rsidRPr="0090520F" w:rsidRDefault="0090520F" w:rsidP="00242558">
      <w:pPr>
        <w:rPr>
          <w:lang w:val="hr-HR"/>
        </w:rPr>
      </w:pPr>
      <w:r w:rsidRPr="00A65A66">
        <w:rPr>
          <w:lang w:val="hr-HR"/>
        </w:rPr>
        <w:t>Na šifri B00</w:t>
      </w:r>
      <w:r>
        <w:rPr>
          <w:lang w:val="hr-HR"/>
        </w:rPr>
        <w:t>1</w:t>
      </w:r>
      <w:r w:rsidRPr="00A65A66">
        <w:rPr>
          <w:b/>
          <w:bCs/>
          <w:lang w:val="hr-HR"/>
        </w:rPr>
        <w:t xml:space="preserve"> </w:t>
      </w:r>
      <w:r>
        <w:rPr>
          <w:lang w:val="hr-HR"/>
        </w:rPr>
        <w:t>iskazana je vrijednost</w:t>
      </w:r>
      <w:r w:rsidRPr="00A65A66">
        <w:rPr>
          <w:lang w:val="hr-HR"/>
        </w:rPr>
        <w:t xml:space="preserve"> imovin</w:t>
      </w:r>
      <w:r>
        <w:rPr>
          <w:lang w:val="hr-HR"/>
        </w:rPr>
        <w:t>e u iznosu od 5.00</w:t>
      </w:r>
      <w:r w:rsidR="00AF2AC1">
        <w:rPr>
          <w:lang w:val="hr-HR"/>
        </w:rPr>
        <w:t>0</w:t>
      </w:r>
      <w:r>
        <w:rPr>
          <w:lang w:val="hr-HR"/>
        </w:rPr>
        <w:t>.</w:t>
      </w:r>
      <w:r w:rsidR="006D437E">
        <w:rPr>
          <w:lang w:val="hr-HR"/>
        </w:rPr>
        <w:t>164</w:t>
      </w:r>
      <w:r w:rsidR="00AF2AC1">
        <w:rPr>
          <w:lang w:val="hr-HR"/>
        </w:rPr>
        <w:t>,</w:t>
      </w:r>
      <w:r w:rsidR="006D437E">
        <w:rPr>
          <w:lang w:val="hr-HR"/>
        </w:rPr>
        <w:t>82</w:t>
      </w:r>
      <w:r>
        <w:rPr>
          <w:lang w:val="hr-HR"/>
        </w:rPr>
        <w:t xml:space="preserve"> eura što je za 5,8% više u odnosu na prethodno razdoblje.</w:t>
      </w:r>
    </w:p>
    <w:p w14:paraId="761FBE2F" w14:textId="77777777" w:rsidR="00242558" w:rsidRPr="00A65A66" w:rsidRDefault="00242558" w:rsidP="00242558">
      <w:pPr>
        <w:rPr>
          <w:b/>
          <w:bCs/>
          <w:i/>
          <w:iCs/>
          <w:lang w:val="hr-HR"/>
        </w:rPr>
      </w:pPr>
    </w:p>
    <w:p w14:paraId="3AD010FA" w14:textId="6A148E96" w:rsidR="005E0715" w:rsidRPr="00A65A66" w:rsidRDefault="00242558" w:rsidP="00242558">
      <w:pPr>
        <w:rPr>
          <w:lang w:val="hr-HR"/>
        </w:rPr>
      </w:pPr>
      <w:r w:rsidRPr="00A65A66">
        <w:rPr>
          <w:lang w:val="hr-HR"/>
        </w:rPr>
        <w:t xml:space="preserve">Na </w:t>
      </w:r>
      <w:r w:rsidR="00A65A66" w:rsidRPr="00A65A66">
        <w:rPr>
          <w:lang w:val="hr-HR"/>
        </w:rPr>
        <w:t>šifri B002</w:t>
      </w:r>
      <w:r w:rsidRPr="00A65A66">
        <w:rPr>
          <w:b/>
          <w:bCs/>
          <w:lang w:val="hr-HR"/>
        </w:rPr>
        <w:t xml:space="preserve"> </w:t>
      </w:r>
      <w:r w:rsidRPr="00A65A66">
        <w:rPr>
          <w:lang w:val="hr-HR"/>
        </w:rPr>
        <w:t xml:space="preserve">prikazani Nefinancijska imovina, </w:t>
      </w:r>
      <w:r w:rsidR="0090520F">
        <w:rPr>
          <w:lang w:val="hr-HR"/>
        </w:rPr>
        <w:t>veća je za 2,1% u odnosu na prethodno razdoblje.</w:t>
      </w:r>
    </w:p>
    <w:p w14:paraId="5B28230E" w14:textId="6BE2E69C" w:rsidR="003D015F" w:rsidRDefault="005E0715" w:rsidP="003D015F">
      <w:pPr>
        <w:rPr>
          <w:lang w:val="hr-HR"/>
        </w:rPr>
      </w:pPr>
      <w:r w:rsidRPr="00A65A66">
        <w:rPr>
          <w:lang w:val="hr-HR"/>
        </w:rPr>
        <w:t>Povećanje imovine rezultat je dovršenje</w:t>
      </w:r>
      <w:r w:rsidR="003D015F" w:rsidRPr="00A65A66">
        <w:rPr>
          <w:lang w:val="hr-HR"/>
        </w:rPr>
        <w:t xml:space="preserve"> i aktiviranje</w:t>
      </w:r>
      <w:r w:rsidRPr="00A65A66">
        <w:rPr>
          <w:lang w:val="hr-HR"/>
        </w:rPr>
        <w:t xml:space="preserve"> </w:t>
      </w:r>
      <w:r w:rsidR="00A65A66">
        <w:rPr>
          <w:lang w:val="hr-HR"/>
        </w:rPr>
        <w:t>materijalne i nematerijalne imovine:</w:t>
      </w:r>
    </w:p>
    <w:p w14:paraId="7AB5EFD8" w14:textId="551CB64A" w:rsidR="00A65A66" w:rsidRDefault="00A65A66" w:rsidP="00A65A66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Šifra 012 nematerijalna imovina </w:t>
      </w:r>
      <w:r w:rsidR="0090520F">
        <w:rPr>
          <w:lang w:val="hr-HR"/>
        </w:rPr>
        <w:t xml:space="preserve">odnosi se na </w:t>
      </w:r>
      <w:proofErr w:type="spellStart"/>
      <w:r w:rsidR="0090520F">
        <w:rPr>
          <w:lang w:val="hr-HR"/>
        </w:rPr>
        <w:t>eOFFICE</w:t>
      </w:r>
      <w:proofErr w:type="spellEnd"/>
      <w:r w:rsidR="0090520F">
        <w:rPr>
          <w:lang w:val="hr-HR"/>
        </w:rPr>
        <w:t xml:space="preserve"> uredsko poslovanje i implementacija rješenja Krio d.o.o.</w:t>
      </w:r>
    </w:p>
    <w:p w14:paraId="011413D1" w14:textId="1AC782B4" w:rsidR="0034329F" w:rsidRPr="0034329F" w:rsidRDefault="0034329F" w:rsidP="006170D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Šifra 0214 </w:t>
      </w:r>
      <w:r w:rsidR="000713AB">
        <w:rPr>
          <w:lang w:val="hr-HR"/>
        </w:rPr>
        <w:t xml:space="preserve">ostali građevinski objekti: </w:t>
      </w:r>
      <w:r>
        <w:rPr>
          <w:lang w:val="hr-HR"/>
        </w:rPr>
        <w:t xml:space="preserve">dječje igralište </w:t>
      </w:r>
      <w:proofErr w:type="spellStart"/>
      <w:r w:rsidR="0090520F">
        <w:rPr>
          <w:lang w:val="hr-HR"/>
        </w:rPr>
        <w:t>Bršadin</w:t>
      </w:r>
      <w:proofErr w:type="spellEnd"/>
      <w:r w:rsidR="0090520F">
        <w:rPr>
          <w:lang w:val="hr-HR"/>
        </w:rPr>
        <w:t xml:space="preserve"> k.č.80/3</w:t>
      </w:r>
      <w:r>
        <w:rPr>
          <w:lang w:val="hr-HR"/>
        </w:rPr>
        <w:t xml:space="preserve"> vrijednost </w:t>
      </w:r>
      <w:r w:rsidR="0090520F">
        <w:rPr>
          <w:lang w:val="hr-HR"/>
        </w:rPr>
        <w:t>31.263,13 eura</w:t>
      </w:r>
      <w:r>
        <w:rPr>
          <w:lang w:val="hr-HR"/>
        </w:rPr>
        <w:t xml:space="preserve">,  malonogometno igralište </w:t>
      </w:r>
      <w:proofErr w:type="spellStart"/>
      <w:r w:rsidR="0090520F">
        <w:rPr>
          <w:lang w:val="hr-HR"/>
        </w:rPr>
        <w:t>Bršadin</w:t>
      </w:r>
      <w:proofErr w:type="spellEnd"/>
      <w:r>
        <w:rPr>
          <w:lang w:val="hr-HR"/>
        </w:rPr>
        <w:t xml:space="preserve"> vrijednost </w:t>
      </w:r>
      <w:r w:rsidR="0090520F">
        <w:rPr>
          <w:lang w:val="hr-HR"/>
        </w:rPr>
        <w:t>57.314,9</w:t>
      </w:r>
      <w:r w:rsidR="006D437E">
        <w:rPr>
          <w:lang w:val="hr-HR"/>
        </w:rPr>
        <w:t>0</w:t>
      </w:r>
      <w:r w:rsidR="0090520F">
        <w:rPr>
          <w:lang w:val="hr-HR"/>
        </w:rPr>
        <w:t xml:space="preserve">  eura</w:t>
      </w:r>
      <w:r>
        <w:rPr>
          <w:lang w:val="hr-HR"/>
        </w:rPr>
        <w:t xml:space="preserve"> i </w:t>
      </w:r>
      <w:r w:rsidR="00AD6F50">
        <w:rPr>
          <w:lang w:val="hr-HR"/>
        </w:rPr>
        <w:t>tribine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Bobota</w:t>
      </w:r>
      <w:proofErr w:type="spellEnd"/>
      <w:r>
        <w:rPr>
          <w:lang w:val="hr-HR"/>
        </w:rPr>
        <w:t xml:space="preserve"> vrijednost </w:t>
      </w:r>
      <w:r w:rsidR="00AD6F50">
        <w:rPr>
          <w:lang w:val="hr-HR"/>
        </w:rPr>
        <w:t>195.527,77 eura</w:t>
      </w:r>
    </w:p>
    <w:p w14:paraId="7C4865C7" w14:textId="77777777" w:rsidR="00A65A66" w:rsidRPr="00A65A66" w:rsidRDefault="00A65A66" w:rsidP="003D015F">
      <w:pPr>
        <w:rPr>
          <w:b/>
          <w:bCs/>
          <w:lang w:val="hr-HR"/>
        </w:rPr>
      </w:pPr>
    </w:p>
    <w:p w14:paraId="2DD5C0EE" w14:textId="0441154B" w:rsidR="00F25E09" w:rsidRDefault="003D015F" w:rsidP="003D015F">
      <w:pPr>
        <w:rPr>
          <w:lang w:val="hr-HR"/>
        </w:rPr>
      </w:pPr>
      <w:r w:rsidRPr="00A65A66">
        <w:rPr>
          <w:lang w:val="hr-HR"/>
        </w:rPr>
        <w:t xml:space="preserve">Oprema </w:t>
      </w:r>
      <w:r w:rsidR="0034329F" w:rsidRPr="0034329F">
        <w:rPr>
          <w:lang w:val="hr-HR"/>
        </w:rPr>
        <w:t>šifra 022</w:t>
      </w:r>
      <w:r w:rsidR="0034329F">
        <w:rPr>
          <w:lang w:val="hr-HR"/>
        </w:rPr>
        <w:t xml:space="preserve">1 </w:t>
      </w:r>
      <w:r w:rsidR="001B6822">
        <w:rPr>
          <w:lang w:val="hr-HR"/>
        </w:rPr>
        <w:t>u</w:t>
      </w:r>
      <w:r w:rsidR="0034329F">
        <w:rPr>
          <w:lang w:val="hr-HR"/>
        </w:rPr>
        <w:t>redska oprema i namještaj</w:t>
      </w:r>
      <w:r w:rsidRPr="00A65A66">
        <w:rPr>
          <w:lang w:val="hr-HR"/>
        </w:rPr>
        <w:t xml:space="preserve"> </w:t>
      </w:r>
      <w:r w:rsidR="00F25E09" w:rsidRPr="00A65A66">
        <w:rPr>
          <w:lang w:val="hr-HR"/>
        </w:rPr>
        <w:t>povećan</w:t>
      </w:r>
      <w:r w:rsidR="0034329F">
        <w:rPr>
          <w:lang w:val="hr-HR"/>
        </w:rPr>
        <w:t>a</w:t>
      </w:r>
      <w:r w:rsidR="00F25E09" w:rsidRPr="00A65A66">
        <w:rPr>
          <w:lang w:val="hr-HR"/>
        </w:rPr>
        <w:t xml:space="preserve"> je za </w:t>
      </w:r>
      <w:r w:rsidR="00594DC2">
        <w:rPr>
          <w:lang w:val="hr-HR"/>
        </w:rPr>
        <w:t>8</w:t>
      </w:r>
      <w:r w:rsidR="00536133">
        <w:rPr>
          <w:lang w:val="hr-HR"/>
        </w:rPr>
        <w:t>,2</w:t>
      </w:r>
      <w:r w:rsidR="00F25E09" w:rsidRPr="00A65A66">
        <w:rPr>
          <w:lang w:val="hr-HR"/>
        </w:rPr>
        <w:t xml:space="preserve">% u odnosu na prethodno razdoblje kao rezultat nabavke uredskog namještaja </w:t>
      </w:r>
      <w:r w:rsidR="00536133">
        <w:rPr>
          <w:lang w:val="hr-HR"/>
        </w:rPr>
        <w:t>računala i računalne</w:t>
      </w:r>
      <w:r w:rsidR="0034329F">
        <w:rPr>
          <w:lang w:val="hr-HR"/>
        </w:rPr>
        <w:t xml:space="preserve"> </w:t>
      </w:r>
      <w:r w:rsidR="00F25E09" w:rsidRPr="00A65A66">
        <w:rPr>
          <w:lang w:val="hr-HR"/>
        </w:rPr>
        <w:t xml:space="preserve">opreme potrebne za </w:t>
      </w:r>
    </w:p>
    <w:p w14:paraId="518ADF98" w14:textId="73710E77" w:rsidR="0034329F" w:rsidRPr="00A65A66" w:rsidRDefault="00F44070" w:rsidP="003D015F">
      <w:pPr>
        <w:rPr>
          <w:lang w:val="hr-HR"/>
        </w:rPr>
      </w:pPr>
      <w:r>
        <w:rPr>
          <w:lang w:val="hr-HR"/>
        </w:rPr>
        <w:t>o</w:t>
      </w:r>
      <w:r w:rsidR="00092B69">
        <w:rPr>
          <w:lang w:val="hr-HR"/>
        </w:rPr>
        <w:t>bavljanje poslova administrativno tehničkog osoblja</w:t>
      </w:r>
      <w:r>
        <w:rPr>
          <w:lang w:val="hr-HR"/>
        </w:rPr>
        <w:t>.</w:t>
      </w:r>
    </w:p>
    <w:p w14:paraId="0F32F908" w14:textId="31886859" w:rsidR="001835D7" w:rsidRDefault="001835D7" w:rsidP="003D015F">
      <w:pPr>
        <w:rPr>
          <w:b/>
          <w:bCs/>
          <w:lang w:val="hr-HR"/>
        </w:rPr>
      </w:pPr>
    </w:p>
    <w:p w14:paraId="5917D9E6" w14:textId="0A2BD923" w:rsidR="001835D7" w:rsidRDefault="001835D7" w:rsidP="003D015F">
      <w:pPr>
        <w:rPr>
          <w:lang w:val="hr-HR"/>
        </w:rPr>
      </w:pPr>
      <w:r w:rsidRPr="001835D7">
        <w:rPr>
          <w:lang w:val="hr-HR"/>
        </w:rPr>
        <w:t xml:space="preserve">Šifra 0223 </w:t>
      </w:r>
      <w:r w:rsidR="001B6822">
        <w:rPr>
          <w:lang w:val="hr-HR"/>
        </w:rPr>
        <w:t xml:space="preserve">oprema za održavanje i zaštitu </w:t>
      </w:r>
      <w:r>
        <w:rPr>
          <w:lang w:val="hr-HR"/>
        </w:rPr>
        <w:t xml:space="preserve">ima porast od </w:t>
      </w:r>
      <w:r w:rsidR="00D94D23">
        <w:rPr>
          <w:lang w:val="hr-HR"/>
        </w:rPr>
        <w:t>43,7</w:t>
      </w:r>
      <w:r>
        <w:rPr>
          <w:lang w:val="hr-HR"/>
        </w:rPr>
        <w:t xml:space="preserve">% zbog </w:t>
      </w:r>
      <w:r w:rsidR="00D94D23">
        <w:rPr>
          <w:lang w:val="hr-HR"/>
        </w:rPr>
        <w:t xml:space="preserve">nabavke opreme za ventilaciju i hlađenje, te kotao za pelet Lovački dom </w:t>
      </w:r>
      <w:proofErr w:type="spellStart"/>
      <w:r w:rsidR="00D94D23">
        <w:rPr>
          <w:lang w:val="hr-HR"/>
        </w:rPr>
        <w:t>Bršadin</w:t>
      </w:r>
      <w:proofErr w:type="spellEnd"/>
      <w:r w:rsidR="00D94D23">
        <w:rPr>
          <w:lang w:val="hr-HR"/>
        </w:rPr>
        <w:t>.</w:t>
      </w:r>
    </w:p>
    <w:p w14:paraId="1928A334" w14:textId="4709C8D9" w:rsidR="001835D7" w:rsidRDefault="001835D7" w:rsidP="003D015F">
      <w:pPr>
        <w:rPr>
          <w:lang w:val="hr-HR"/>
        </w:rPr>
      </w:pPr>
    </w:p>
    <w:p w14:paraId="5D6B0732" w14:textId="7C07AE31" w:rsidR="001835D7" w:rsidRDefault="001835D7" w:rsidP="003D015F">
      <w:pPr>
        <w:rPr>
          <w:lang w:val="hr-HR"/>
        </w:rPr>
      </w:pPr>
      <w:r>
        <w:rPr>
          <w:lang w:val="hr-HR"/>
        </w:rPr>
        <w:t>Šifra 02</w:t>
      </w:r>
      <w:r w:rsidR="001B6822">
        <w:rPr>
          <w:lang w:val="hr-HR"/>
        </w:rPr>
        <w:t>2</w:t>
      </w:r>
      <w:r>
        <w:rPr>
          <w:lang w:val="hr-HR"/>
        </w:rPr>
        <w:t>7</w:t>
      </w:r>
      <w:r w:rsidR="001B6822">
        <w:rPr>
          <w:lang w:val="hr-HR"/>
        </w:rPr>
        <w:t xml:space="preserve"> uređaji, strojevi i oprema za ostale namjene</w:t>
      </w:r>
      <w:r>
        <w:rPr>
          <w:lang w:val="hr-HR"/>
        </w:rPr>
        <w:t xml:space="preserve"> u porastu je za </w:t>
      </w:r>
      <w:r w:rsidR="00D94D23">
        <w:rPr>
          <w:lang w:val="hr-HR"/>
        </w:rPr>
        <w:t>103,4</w:t>
      </w:r>
      <w:r>
        <w:rPr>
          <w:lang w:val="hr-HR"/>
        </w:rPr>
        <w:t xml:space="preserve">% u odnosu na prethodno razdoblje povećanje se odnosi na </w:t>
      </w:r>
      <w:r w:rsidR="00D94D23">
        <w:rPr>
          <w:lang w:val="hr-HR"/>
        </w:rPr>
        <w:t xml:space="preserve">nabavku komunalne opreme preša za </w:t>
      </w:r>
      <w:proofErr w:type="spellStart"/>
      <w:r w:rsidR="00D94D23">
        <w:rPr>
          <w:lang w:val="hr-HR"/>
        </w:rPr>
        <w:t>baliranje</w:t>
      </w:r>
      <w:proofErr w:type="spellEnd"/>
      <w:r w:rsidR="00D94D23">
        <w:rPr>
          <w:lang w:val="hr-HR"/>
        </w:rPr>
        <w:t xml:space="preserve">, kante za razvrstavanje otpada žute, zelene kante za mješoviti komunalni otpad </w:t>
      </w:r>
      <w:proofErr w:type="spellStart"/>
      <w:r w:rsidR="00D94D23">
        <w:rPr>
          <w:lang w:val="hr-HR"/>
        </w:rPr>
        <w:t>Hippo</w:t>
      </w:r>
      <w:proofErr w:type="spellEnd"/>
      <w:r w:rsidR="00D94D23">
        <w:rPr>
          <w:lang w:val="hr-HR"/>
        </w:rPr>
        <w:t xml:space="preserve"> edukativni spremnici za vrtiće, video nadzor za Dom kulture </w:t>
      </w:r>
      <w:proofErr w:type="spellStart"/>
      <w:r w:rsidR="00D94D23">
        <w:rPr>
          <w:lang w:val="hr-HR"/>
        </w:rPr>
        <w:t>Bršadin</w:t>
      </w:r>
      <w:proofErr w:type="spellEnd"/>
      <w:r w:rsidR="00D94D23">
        <w:rPr>
          <w:lang w:val="hr-HR"/>
        </w:rPr>
        <w:t>, usisivač i stolne garniture.</w:t>
      </w:r>
    </w:p>
    <w:p w14:paraId="4E977B8E" w14:textId="77777777" w:rsidR="000713AB" w:rsidRDefault="000713AB" w:rsidP="003D015F">
      <w:pPr>
        <w:rPr>
          <w:lang w:val="hr-HR"/>
        </w:rPr>
      </w:pPr>
    </w:p>
    <w:p w14:paraId="59389F79" w14:textId="1D1D1042" w:rsidR="000713AB" w:rsidRDefault="000713AB" w:rsidP="003D015F">
      <w:pPr>
        <w:rPr>
          <w:lang w:val="hr-HR"/>
        </w:rPr>
      </w:pPr>
      <w:r>
        <w:rPr>
          <w:lang w:val="hr-HR"/>
        </w:rPr>
        <w:t xml:space="preserve">Šifra 0231 </w:t>
      </w:r>
      <w:r w:rsidR="002D1C8B">
        <w:rPr>
          <w:lang w:val="hr-HR"/>
        </w:rPr>
        <w:t>p</w:t>
      </w:r>
      <w:r>
        <w:rPr>
          <w:lang w:val="hr-HR"/>
        </w:rPr>
        <w:t>rijevozna sredstva</w:t>
      </w:r>
      <w:r w:rsidR="002D1C8B">
        <w:rPr>
          <w:lang w:val="hr-HR"/>
        </w:rPr>
        <w:t xml:space="preserve"> nema iskazane vrijednosti. Kamion za odvoz otpada nabavne vrijednosti 157.744,22 eura i ispravke vrijednosti 157.744,22 eura prenesen je u </w:t>
      </w:r>
      <w:r w:rsidR="00731918">
        <w:rPr>
          <w:lang w:val="hr-HR"/>
        </w:rPr>
        <w:t>vlasništvo</w:t>
      </w:r>
      <w:r w:rsidR="002D1C8B">
        <w:rPr>
          <w:lang w:val="hr-HR"/>
        </w:rPr>
        <w:t xml:space="preserve"> komunalnog poduzeća Krio d.o.o. čiji je osnivač </w:t>
      </w:r>
      <w:r w:rsidR="00731918">
        <w:rPr>
          <w:lang w:val="hr-HR"/>
        </w:rPr>
        <w:t>Općina</w:t>
      </w:r>
      <w:r w:rsidR="002D1C8B">
        <w:rPr>
          <w:lang w:val="hr-HR"/>
        </w:rPr>
        <w:t xml:space="preserve"> Trpinja</w:t>
      </w:r>
      <w:r w:rsidR="008471BB">
        <w:rPr>
          <w:lang w:val="hr-HR"/>
        </w:rPr>
        <w:t>.</w:t>
      </w:r>
      <w:r w:rsidR="002D1C8B">
        <w:rPr>
          <w:lang w:val="hr-HR"/>
        </w:rPr>
        <w:t xml:space="preserve"> </w:t>
      </w:r>
    </w:p>
    <w:p w14:paraId="780FFF98" w14:textId="77777777" w:rsidR="002030DD" w:rsidRPr="001835D7" w:rsidRDefault="002030DD" w:rsidP="003D015F">
      <w:pPr>
        <w:rPr>
          <w:lang w:val="hr-HR"/>
        </w:rPr>
      </w:pPr>
    </w:p>
    <w:p w14:paraId="384EED64" w14:textId="623D9F96" w:rsidR="00C20014" w:rsidRPr="00A65A66" w:rsidRDefault="002030DD" w:rsidP="003D015F">
      <w:pPr>
        <w:rPr>
          <w:lang w:val="hr-HR"/>
        </w:rPr>
      </w:pPr>
      <w:r>
        <w:rPr>
          <w:lang w:val="hr-HR"/>
        </w:rPr>
        <w:t>Šifra 05</w:t>
      </w:r>
      <w:r w:rsidR="00CF3FBA" w:rsidRPr="00A65A66">
        <w:rPr>
          <w:b/>
          <w:bCs/>
          <w:lang w:val="hr-HR"/>
        </w:rPr>
        <w:t xml:space="preserve"> </w:t>
      </w:r>
      <w:r w:rsidR="000D54C6" w:rsidRPr="00A65A66">
        <w:rPr>
          <w:lang w:val="hr-HR"/>
        </w:rPr>
        <w:t>I</w:t>
      </w:r>
      <w:r w:rsidR="00CF3FBA" w:rsidRPr="00A65A66">
        <w:rPr>
          <w:lang w:val="hr-HR"/>
        </w:rPr>
        <w:t>movina u pripremi</w:t>
      </w:r>
      <w:r w:rsidR="000D54C6" w:rsidRPr="00A65A66">
        <w:rPr>
          <w:lang w:val="hr-HR"/>
        </w:rPr>
        <w:t xml:space="preserve"> u iznosu od </w:t>
      </w:r>
      <w:r w:rsidR="00731918">
        <w:rPr>
          <w:lang w:val="hr-HR"/>
        </w:rPr>
        <w:t>117.158,22 eura</w:t>
      </w:r>
      <w:r w:rsidR="000D54C6" w:rsidRPr="00A65A66">
        <w:rPr>
          <w:lang w:val="hr-HR"/>
        </w:rPr>
        <w:t xml:space="preserve"> odnosi se na:</w:t>
      </w:r>
      <w:r w:rsidR="00C20014" w:rsidRPr="00A65A66">
        <w:rPr>
          <w:lang w:val="hr-HR"/>
        </w:rPr>
        <w:t xml:space="preserve"> </w:t>
      </w:r>
    </w:p>
    <w:p w14:paraId="46F5E37A" w14:textId="16926F0B" w:rsidR="00C20014" w:rsidRPr="00A65A66" w:rsidRDefault="00C20014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>Komunalni pogon</w:t>
      </w:r>
      <w:r w:rsidR="00033BB9">
        <w:rPr>
          <w:lang w:val="hr-HR"/>
        </w:rPr>
        <w:t xml:space="preserve"> faza III</w:t>
      </w:r>
      <w:r w:rsidRPr="00A65A66">
        <w:rPr>
          <w:lang w:val="hr-HR"/>
        </w:rPr>
        <w:t xml:space="preserve"> iznos od </w:t>
      </w:r>
      <w:r w:rsidR="00104B5E">
        <w:rPr>
          <w:lang w:val="hr-HR"/>
        </w:rPr>
        <w:t>2.990,24 eura</w:t>
      </w:r>
    </w:p>
    <w:p w14:paraId="6224AA77" w14:textId="1FED0140" w:rsidR="00C20014" w:rsidRPr="00A65A66" w:rsidRDefault="00134DC6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>Dječji</w:t>
      </w:r>
      <w:r w:rsidR="00C20014" w:rsidRPr="00A65A66">
        <w:rPr>
          <w:lang w:val="hr-HR"/>
        </w:rPr>
        <w:t xml:space="preserve"> vrtić </w:t>
      </w:r>
      <w:proofErr w:type="spellStart"/>
      <w:r w:rsidR="00C20014" w:rsidRPr="00A65A66">
        <w:rPr>
          <w:lang w:val="hr-HR"/>
        </w:rPr>
        <w:t>Bršadin</w:t>
      </w:r>
      <w:proofErr w:type="spellEnd"/>
      <w:r w:rsidR="00C20014" w:rsidRPr="00A65A66">
        <w:rPr>
          <w:lang w:val="hr-HR"/>
        </w:rPr>
        <w:t xml:space="preserve"> </w:t>
      </w:r>
      <w:r w:rsidR="00104B5E">
        <w:rPr>
          <w:lang w:val="hr-HR"/>
        </w:rPr>
        <w:t>9.7</w:t>
      </w:r>
      <w:r w:rsidR="00686398">
        <w:rPr>
          <w:lang w:val="hr-HR"/>
        </w:rPr>
        <w:t>6</w:t>
      </w:r>
      <w:r w:rsidR="00104B5E">
        <w:rPr>
          <w:lang w:val="hr-HR"/>
        </w:rPr>
        <w:t>7,07 eura</w:t>
      </w:r>
    </w:p>
    <w:p w14:paraId="33AC8DB1" w14:textId="01268031" w:rsidR="00134DC6" w:rsidRDefault="00134DC6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 xml:space="preserve">Cesta </w:t>
      </w:r>
      <w:proofErr w:type="spellStart"/>
      <w:r w:rsidRPr="00A65A66">
        <w:rPr>
          <w:lang w:val="hr-HR"/>
        </w:rPr>
        <w:t>Bobota</w:t>
      </w:r>
      <w:proofErr w:type="spellEnd"/>
      <w:r w:rsidRPr="00A65A66">
        <w:rPr>
          <w:lang w:val="hr-HR"/>
        </w:rPr>
        <w:t xml:space="preserve"> – Trpinja </w:t>
      </w:r>
      <w:r w:rsidR="00104B5E">
        <w:rPr>
          <w:lang w:val="hr-HR"/>
        </w:rPr>
        <w:t>52.557,29 eura</w:t>
      </w:r>
    </w:p>
    <w:p w14:paraId="59710C61" w14:textId="345F1531" w:rsidR="007B4A8D" w:rsidRDefault="007B4A8D" w:rsidP="00C20014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Biciklističke staze </w:t>
      </w:r>
      <w:r w:rsidR="00104B5E">
        <w:rPr>
          <w:lang w:val="hr-HR"/>
        </w:rPr>
        <w:t>17.997,19 eura</w:t>
      </w:r>
    </w:p>
    <w:p w14:paraId="248CAC6D" w14:textId="7A376703" w:rsidR="0017610A" w:rsidRPr="00A65A66" w:rsidRDefault="0017610A" w:rsidP="00C20014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Most na </w:t>
      </w:r>
      <w:proofErr w:type="spellStart"/>
      <w:r>
        <w:rPr>
          <w:lang w:val="hr-HR"/>
        </w:rPr>
        <w:t>Bobotskom</w:t>
      </w:r>
      <w:proofErr w:type="spellEnd"/>
      <w:r>
        <w:rPr>
          <w:lang w:val="hr-HR"/>
        </w:rPr>
        <w:t xml:space="preserve"> kanalu</w:t>
      </w:r>
      <w:r w:rsidR="00686398">
        <w:rPr>
          <w:lang w:val="hr-HR"/>
        </w:rPr>
        <w:t xml:space="preserve"> 17.253,97 eura</w:t>
      </w:r>
    </w:p>
    <w:p w14:paraId="7DC49FCE" w14:textId="052DD4CA" w:rsidR="00134DC6" w:rsidRPr="00A65A66" w:rsidRDefault="00134DC6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 xml:space="preserve">EU projekt vodovod </w:t>
      </w:r>
      <w:r w:rsidR="00104B5E">
        <w:rPr>
          <w:lang w:val="hr-HR"/>
        </w:rPr>
        <w:t>13.948,75 eura</w:t>
      </w:r>
    </w:p>
    <w:p w14:paraId="70DF1B4B" w14:textId="6BD92315" w:rsidR="00134DC6" w:rsidRPr="00A65A66" w:rsidRDefault="008A38C5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>Dječja</w:t>
      </w:r>
      <w:r w:rsidR="00134DC6" w:rsidRPr="00A65A66">
        <w:rPr>
          <w:lang w:val="hr-HR"/>
        </w:rPr>
        <w:t xml:space="preserve"> igrališta </w:t>
      </w:r>
      <w:r w:rsidR="00104B5E">
        <w:rPr>
          <w:lang w:val="hr-HR"/>
        </w:rPr>
        <w:t>2.643,71 eura</w:t>
      </w:r>
    </w:p>
    <w:p w14:paraId="3A26FAB1" w14:textId="77777777" w:rsidR="00E209FB" w:rsidRDefault="000D54C6" w:rsidP="00242558">
      <w:pPr>
        <w:rPr>
          <w:lang w:val="hr-HR"/>
        </w:rPr>
      </w:pPr>
      <w:r>
        <w:rPr>
          <w:lang w:val="hr-HR"/>
        </w:rPr>
        <w:t xml:space="preserve"> </w:t>
      </w:r>
    </w:p>
    <w:p w14:paraId="046C2841" w14:textId="77777777" w:rsidR="00FE5CEA" w:rsidRDefault="00FE5CEA" w:rsidP="00FE5CEA">
      <w:pPr>
        <w:rPr>
          <w:lang w:val="hr-HR" w:eastAsia="hr-HR"/>
        </w:rPr>
      </w:pPr>
    </w:p>
    <w:p w14:paraId="4450F1D2" w14:textId="36E5BE81" w:rsidR="00FE5CEA" w:rsidRPr="00D948F5" w:rsidRDefault="00FE5CEA" w:rsidP="00FE5CEA">
      <w:pPr>
        <w:rPr>
          <w:b/>
          <w:bCs/>
          <w:i/>
          <w:iCs/>
          <w:lang w:val="hr-HR"/>
        </w:rPr>
      </w:pPr>
      <w:r w:rsidRPr="00D948F5">
        <w:rPr>
          <w:b/>
          <w:bCs/>
          <w:i/>
          <w:iCs/>
          <w:lang w:val="hr-HR"/>
        </w:rPr>
        <w:t xml:space="preserve">BILJEŠKA  </w:t>
      </w:r>
      <w:proofErr w:type="spellStart"/>
      <w:r w:rsidRPr="00D948F5">
        <w:rPr>
          <w:b/>
          <w:bCs/>
          <w:i/>
          <w:iCs/>
          <w:lang w:val="hr-HR"/>
        </w:rPr>
        <w:t>br</w:t>
      </w:r>
      <w:proofErr w:type="spellEnd"/>
      <w:r w:rsidRPr="00D948F5">
        <w:rPr>
          <w:b/>
          <w:bCs/>
          <w:i/>
          <w:iCs/>
          <w:lang w:val="hr-HR"/>
        </w:rPr>
        <w:t xml:space="preserve">: </w:t>
      </w:r>
      <w:r w:rsidR="0037236B">
        <w:rPr>
          <w:b/>
          <w:bCs/>
          <w:i/>
          <w:iCs/>
          <w:lang w:val="hr-HR"/>
        </w:rPr>
        <w:t>7</w:t>
      </w:r>
      <w:r w:rsidRPr="00D948F5">
        <w:rPr>
          <w:b/>
          <w:bCs/>
          <w:i/>
          <w:iCs/>
          <w:lang w:val="hr-HR"/>
        </w:rPr>
        <w:t>.</w:t>
      </w:r>
    </w:p>
    <w:p w14:paraId="7059E592" w14:textId="77777777" w:rsidR="00FE5CEA" w:rsidRPr="00D948F5" w:rsidRDefault="00FE5CEA" w:rsidP="00FE5CEA">
      <w:pPr>
        <w:rPr>
          <w:b/>
          <w:bCs/>
          <w:i/>
          <w:iCs/>
          <w:lang w:val="hr-HR"/>
        </w:rPr>
      </w:pPr>
    </w:p>
    <w:p w14:paraId="43C8FB8A" w14:textId="27969537" w:rsidR="00077E05" w:rsidRDefault="00FE5CEA" w:rsidP="00FE5CEA">
      <w:pPr>
        <w:rPr>
          <w:lang w:val="hr-HR"/>
        </w:rPr>
      </w:pPr>
      <w:r w:rsidRPr="00D948F5">
        <w:rPr>
          <w:lang w:val="hr-HR"/>
        </w:rPr>
        <w:t xml:space="preserve">Na </w:t>
      </w:r>
      <w:r w:rsidR="00D948F5" w:rsidRPr="00D948F5">
        <w:rPr>
          <w:lang w:val="hr-HR"/>
        </w:rPr>
        <w:t>šifri 1</w:t>
      </w:r>
      <w:r w:rsidRPr="00D948F5">
        <w:rPr>
          <w:b/>
          <w:bCs/>
          <w:lang w:val="hr-HR"/>
        </w:rPr>
        <w:t xml:space="preserve"> </w:t>
      </w:r>
      <w:r w:rsidRPr="00D948F5">
        <w:rPr>
          <w:lang w:val="hr-HR"/>
        </w:rPr>
        <w:t xml:space="preserve">prikazana je </w:t>
      </w:r>
      <w:r w:rsidR="00E209FB" w:rsidRPr="00D948F5">
        <w:rPr>
          <w:lang w:val="hr-HR"/>
        </w:rPr>
        <w:t>F</w:t>
      </w:r>
      <w:r w:rsidRPr="00D948F5">
        <w:rPr>
          <w:lang w:val="hr-HR"/>
        </w:rPr>
        <w:t xml:space="preserve">inancijska imovina, vrijednost imovine </w:t>
      </w:r>
      <w:r w:rsidR="009770C0">
        <w:rPr>
          <w:lang w:val="hr-HR"/>
        </w:rPr>
        <w:t>što je za 46,9% više u odnosu na prethodno razdoblje.</w:t>
      </w:r>
    </w:p>
    <w:p w14:paraId="6051547C" w14:textId="77777777" w:rsidR="005E52A9" w:rsidRPr="00D948F5" w:rsidRDefault="005E52A9" w:rsidP="00FE5CEA">
      <w:pPr>
        <w:rPr>
          <w:lang w:val="hr-HR"/>
        </w:rPr>
      </w:pPr>
    </w:p>
    <w:p w14:paraId="327FEFFA" w14:textId="5484638A" w:rsidR="00AC466B" w:rsidRDefault="00D948F5" w:rsidP="00AC466B">
      <w:pPr>
        <w:rPr>
          <w:lang w:val="hr-HR"/>
        </w:rPr>
      </w:pPr>
      <w:r w:rsidRPr="00D948F5">
        <w:rPr>
          <w:lang w:val="hr-HR"/>
        </w:rPr>
        <w:lastRenderedPageBreak/>
        <w:t>Šifra 111 Novac u banci</w:t>
      </w:r>
      <w:r>
        <w:rPr>
          <w:lang w:val="hr-HR"/>
        </w:rPr>
        <w:t xml:space="preserve"> prikazuje stanje novca na žiro računu </w:t>
      </w:r>
      <w:r w:rsidR="00AC466B" w:rsidRPr="006A2929">
        <w:rPr>
          <w:lang w:val="hr-HR"/>
        </w:rPr>
        <w:t xml:space="preserve">br.: </w:t>
      </w:r>
      <w:r w:rsidR="00AC466B">
        <w:rPr>
          <w:lang w:val="hr-HR"/>
        </w:rPr>
        <w:t>281</w:t>
      </w:r>
      <w:r w:rsidR="00AC466B" w:rsidRPr="006A2929">
        <w:rPr>
          <w:lang w:val="hr-HR"/>
        </w:rPr>
        <w:t>/2</w:t>
      </w:r>
      <w:r w:rsidR="00AC466B">
        <w:rPr>
          <w:lang w:val="hr-HR"/>
        </w:rPr>
        <w:t>0</w:t>
      </w:r>
      <w:r w:rsidR="00AC466B" w:rsidRPr="006A2929">
        <w:rPr>
          <w:lang w:val="hr-HR"/>
        </w:rPr>
        <w:t>2</w:t>
      </w:r>
      <w:r w:rsidR="00AC466B">
        <w:rPr>
          <w:lang w:val="hr-HR"/>
        </w:rPr>
        <w:t xml:space="preserve">3. godine </w:t>
      </w:r>
      <w:r w:rsidR="00AC466B" w:rsidRPr="006A2929">
        <w:rPr>
          <w:lang w:val="hr-HR"/>
        </w:rPr>
        <w:t xml:space="preserve">i stanju blagajne </w:t>
      </w:r>
      <w:r w:rsidR="00AC466B">
        <w:rPr>
          <w:lang w:val="hr-HR"/>
        </w:rPr>
        <w:t>12</w:t>
      </w:r>
      <w:r w:rsidR="00AC466B" w:rsidRPr="006A2929">
        <w:rPr>
          <w:lang w:val="hr-HR"/>
        </w:rPr>
        <w:t>/2</w:t>
      </w:r>
      <w:r w:rsidR="00AC466B">
        <w:rPr>
          <w:lang w:val="hr-HR"/>
        </w:rPr>
        <w:t>3</w:t>
      </w:r>
      <w:r w:rsidR="00AC466B" w:rsidRPr="006A2929">
        <w:rPr>
          <w:lang w:val="hr-HR"/>
        </w:rPr>
        <w:t xml:space="preserve"> na dan 3</w:t>
      </w:r>
      <w:r w:rsidR="00AC466B">
        <w:rPr>
          <w:lang w:val="hr-HR"/>
        </w:rPr>
        <w:t>1</w:t>
      </w:r>
      <w:r w:rsidR="00AC466B" w:rsidRPr="006A2929">
        <w:rPr>
          <w:lang w:val="hr-HR"/>
        </w:rPr>
        <w:t>.</w:t>
      </w:r>
      <w:r w:rsidR="00AC466B">
        <w:rPr>
          <w:lang w:val="hr-HR"/>
        </w:rPr>
        <w:t>12</w:t>
      </w:r>
      <w:r w:rsidR="00AC466B" w:rsidRPr="006A2929">
        <w:rPr>
          <w:lang w:val="hr-HR"/>
        </w:rPr>
        <w:t>.202</w:t>
      </w:r>
      <w:r w:rsidR="00AC466B">
        <w:rPr>
          <w:lang w:val="hr-HR"/>
        </w:rPr>
        <w:t>3</w:t>
      </w:r>
      <w:r w:rsidR="00AC466B" w:rsidRPr="006A2929">
        <w:rPr>
          <w:lang w:val="hr-HR"/>
        </w:rPr>
        <w:t xml:space="preserve">. u </w:t>
      </w:r>
      <w:r w:rsidR="00AC466B">
        <w:rPr>
          <w:lang w:val="hr-HR"/>
        </w:rPr>
        <w:t xml:space="preserve">ukupnom </w:t>
      </w:r>
      <w:r w:rsidR="00AC466B" w:rsidRPr="006A2929">
        <w:rPr>
          <w:lang w:val="hr-HR"/>
        </w:rPr>
        <w:t xml:space="preserve">iznosu od </w:t>
      </w:r>
      <w:r w:rsidR="00AC466B">
        <w:rPr>
          <w:lang w:val="hr-HR"/>
        </w:rPr>
        <w:t>461.567,29 eura</w:t>
      </w:r>
      <w:r w:rsidR="00AC466B" w:rsidRPr="006A2929">
        <w:rPr>
          <w:lang w:val="hr-HR"/>
        </w:rPr>
        <w:t>.</w:t>
      </w:r>
    </w:p>
    <w:p w14:paraId="78DDA856" w14:textId="712613B2" w:rsidR="005E52A9" w:rsidRDefault="005E52A9" w:rsidP="00D948F5">
      <w:pPr>
        <w:rPr>
          <w:lang w:val="hr-HR"/>
        </w:rPr>
      </w:pPr>
    </w:p>
    <w:p w14:paraId="1066AD62" w14:textId="6F4E4648" w:rsidR="00F6603C" w:rsidRPr="00411DF4" w:rsidRDefault="00F21564" w:rsidP="00F6603C">
      <w:pPr>
        <w:rPr>
          <w:lang w:val="hr-HR"/>
        </w:rPr>
      </w:pPr>
      <w:r w:rsidRPr="00411DF4">
        <w:rPr>
          <w:lang w:val="hr-HR"/>
        </w:rPr>
        <w:t>Potraživanja za prihode poslovanja u 20</w:t>
      </w:r>
      <w:r w:rsidR="00A73ACE" w:rsidRPr="00411DF4">
        <w:rPr>
          <w:lang w:val="hr-HR"/>
        </w:rPr>
        <w:t>2</w:t>
      </w:r>
      <w:r w:rsidR="00BE68C9">
        <w:rPr>
          <w:lang w:val="hr-HR"/>
        </w:rPr>
        <w:t>3</w:t>
      </w:r>
      <w:r w:rsidRPr="00411DF4">
        <w:rPr>
          <w:lang w:val="hr-HR"/>
        </w:rPr>
        <w:t xml:space="preserve">. godini iznose </w:t>
      </w:r>
      <w:r w:rsidR="00BE68C9">
        <w:rPr>
          <w:lang w:val="hr-HR"/>
        </w:rPr>
        <w:t>85.607,93 eura</w:t>
      </w:r>
      <w:r w:rsidRPr="00411DF4">
        <w:rPr>
          <w:lang w:val="hr-HR"/>
        </w:rPr>
        <w:t xml:space="preserve">, što </w:t>
      </w:r>
      <w:r w:rsidR="00BE68C9">
        <w:rPr>
          <w:lang w:val="hr-HR"/>
        </w:rPr>
        <w:t>je za 19,3% više od prethodnog razdoblja</w:t>
      </w:r>
      <w:r w:rsidR="00411DF4" w:rsidRPr="00411DF4">
        <w:rPr>
          <w:lang w:val="hr-HR"/>
        </w:rPr>
        <w:t>.</w:t>
      </w:r>
      <w:r w:rsidR="00F6603C" w:rsidRPr="00411DF4">
        <w:rPr>
          <w:lang w:val="hr-HR"/>
        </w:rPr>
        <w:t xml:space="preserve"> </w:t>
      </w:r>
    </w:p>
    <w:p w14:paraId="4E1650AF" w14:textId="04319C56" w:rsidR="00FE5CEA" w:rsidRDefault="00FE5CEA" w:rsidP="00FE5CEA">
      <w:pPr>
        <w:rPr>
          <w:b/>
          <w:bCs/>
          <w:highlight w:val="yellow"/>
          <w:lang w:val="hr-HR"/>
        </w:rPr>
      </w:pPr>
    </w:p>
    <w:p w14:paraId="7E47524D" w14:textId="217C16BD" w:rsidR="00411DF4" w:rsidRDefault="00411DF4" w:rsidP="00FE5CEA">
      <w:pPr>
        <w:rPr>
          <w:lang w:val="hr-HR"/>
        </w:rPr>
      </w:pPr>
      <w:r w:rsidRPr="00411DF4">
        <w:rPr>
          <w:lang w:val="hr-HR"/>
        </w:rPr>
        <w:t xml:space="preserve">Šifra </w:t>
      </w:r>
      <w:r>
        <w:rPr>
          <w:lang w:val="hr-HR"/>
        </w:rPr>
        <w:t xml:space="preserve">161 potraživanja za poreze iskazuje </w:t>
      </w:r>
      <w:r w:rsidR="00BE68C9">
        <w:rPr>
          <w:lang w:val="hr-HR"/>
        </w:rPr>
        <w:t>smanjenje</w:t>
      </w:r>
      <w:r>
        <w:rPr>
          <w:lang w:val="hr-HR"/>
        </w:rPr>
        <w:t xml:space="preserve"> od 1</w:t>
      </w:r>
      <w:r w:rsidR="00BE68C9">
        <w:rPr>
          <w:lang w:val="hr-HR"/>
        </w:rPr>
        <w:t>2,9</w:t>
      </w:r>
      <w:r>
        <w:rPr>
          <w:lang w:val="hr-HR"/>
        </w:rPr>
        <w:t xml:space="preserve">% u </w:t>
      </w:r>
      <w:r w:rsidR="00BE68C9">
        <w:rPr>
          <w:lang w:val="hr-HR"/>
        </w:rPr>
        <w:t>odnosu na prethodno razdoblje što je rezultat naplate potraživanja za poreze p</w:t>
      </w:r>
      <w:r>
        <w:rPr>
          <w:lang w:val="hr-HR"/>
        </w:rPr>
        <w:t>rema podacima dostavljenim od porezne uprave.</w:t>
      </w:r>
    </w:p>
    <w:p w14:paraId="6888688C" w14:textId="541FBCFE" w:rsidR="00A77CDE" w:rsidRDefault="00A77CDE" w:rsidP="00FE5CEA">
      <w:pPr>
        <w:rPr>
          <w:lang w:val="hr-HR"/>
        </w:rPr>
      </w:pPr>
    </w:p>
    <w:p w14:paraId="2211098F" w14:textId="66ADA031" w:rsidR="00A77CDE" w:rsidRDefault="00A77CDE" w:rsidP="00FE5CEA">
      <w:pPr>
        <w:rPr>
          <w:lang w:val="hr-HR"/>
        </w:rPr>
      </w:pPr>
      <w:r>
        <w:rPr>
          <w:lang w:val="hr-HR"/>
        </w:rPr>
        <w:t xml:space="preserve">Šifra 164 potraživanja za prihode od imovine </w:t>
      </w:r>
      <w:r w:rsidR="00121803">
        <w:rPr>
          <w:lang w:val="hr-HR"/>
        </w:rPr>
        <w:t>povećana su</w:t>
      </w:r>
      <w:r>
        <w:rPr>
          <w:lang w:val="hr-HR"/>
        </w:rPr>
        <w:t xml:space="preserve"> </w:t>
      </w:r>
      <w:r w:rsidR="00121803">
        <w:rPr>
          <w:lang w:val="hr-HR"/>
        </w:rPr>
        <w:t>za 27</w:t>
      </w:r>
      <w:r>
        <w:rPr>
          <w:lang w:val="hr-HR"/>
        </w:rPr>
        <w:t>,2% u odnosu na prethodnu godinu, razlog je naplata potraživanja za zakup poljoprivrednog zemljišta</w:t>
      </w:r>
      <w:r w:rsidR="00935020">
        <w:rPr>
          <w:lang w:val="hr-HR"/>
        </w:rPr>
        <w:t>.</w:t>
      </w:r>
    </w:p>
    <w:p w14:paraId="240A8F01" w14:textId="77777777" w:rsidR="00935020" w:rsidRDefault="00935020" w:rsidP="00FE5CEA">
      <w:pPr>
        <w:rPr>
          <w:lang w:val="hr-HR"/>
        </w:rPr>
      </w:pPr>
    </w:p>
    <w:p w14:paraId="1678DB34" w14:textId="091270EE" w:rsidR="00A77CDE" w:rsidRDefault="00A77CDE" w:rsidP="00FE5CEA">
      <w:pPr>
        <w:rPr>
          <w:lang w:val="hr-HR"/>
        </w:rPr>
      </w:pPr>
      <w:r>
        <w:rPr>
          <w:lang w:val="hr-HR"/>
        </w:rPr>
        <w:t xml:space="preserve">Šifra 165 potraživanja za upravne i administrativne pristojbe, pristojbe po posebnim propisima realizirana je za </w:t>
      </w:r>
      <w:r w:rsidR="00531BFB">
        <w:rPr>
          <w:lang w:val="hr-HR"/>
        </w:rPr>
        <w:t>1</w:t>
      </w:r>
      <w:r>
        <w:rPr>
          <w:lang w:val="hr-HR"/>
        </w:rPr>
        <w:t>,2% manje u odnosu na prethodnu godinu, izvršen je otpis zastarjelih potraživanja s osnova naknade za uređenje voda od strane Hrvatskih voda</w:t>
      </w:r>
      <w:r w:rsidR="00E6070A">
        <w:rPr>
          <w:lang w:val="hr-HR"/>
        </w:rPr>
        <w:t>. Sva potraživanja dospjela, a nenaplaćena sa 31.12.201</w:t>
      </w:r>
      <w:r w:rsidR="00531BFB">
        <w:rPr>
          <w:lang w:val="hr-HR"/>
        </w:rPr>
        <w:t>7</w:t>
      </w:r>
      <w:r w:rsidR="00E6070A">
        <w:rPr>
          <w:lang w:val="hr-HR"/>
        </w:rPr>
        <w:t>. godine</w:t>
      </w:r>
      <w:r w:rsidR="00601443">
        <w:rPr>
          <w:lang w:val="hr-HR"/>
        </w:rPr>
        <w:t xml:space="preserve"> kao rezultat toga i šifra 169 ispravak vrijednosti potraživanja također pokazuje smanjenje za </w:t>
      </w:r>
      <w:r w:rsidR="00531BFB">
        <w:rPr>
          <w:lang w:val="hr-HR"/>
        </w:rPr>
        <w:t>5</w:t>
      </w:r>
      <w:r w:rsidR="00601443">
        <w:rPr>
          <w:lang w:val="hr-HR"/>
        </w:rPr>
        <w:t>% u odnosu na prethodno razdoblje.</w:t>
      </w:r>
    </w:p>
    <w:p w14:paraId="46627E40" w14:textId="4B9245ED" w:rsidR="00601443" w:rsidRDefault="00601443" w:rsidP="00FE5CEA">
      <w:pPr>
        <w:rPr>
          <w:lang w:val="hr-HR"/>
        </w:rPr>
      </w:pPr>
    </w:p>
    <w:p w14:paraId="4591656C" w14:textId="319B7A8E" w:rsidR="00601443" w:rsidRDefault="00601443" w:rsidP="00FE5CEA">
      <w:pPr>
        <w:rPr>
          <w:lang w:val="hr-HR"/>
        </w:rPr>
      </w:pPr>
      <w:r>
        <w:rPr>
          <w:lang w:val="hr-HR"/>
        </w:rPr>
        <w:t xml:space="preserve">Šifra 193 Kontinuirani rashodi budućih razdoblja </w:t>
      </w:r>
      <w:r w:rsidR="005C4E9E">
        <w:rPr>
          <w:lang w:val="hr-HR"/>
        </w:rPr>
        <w:t>manji</w:t>
      </w:r>
      <w:r>
        <w:rPr>
          <w:lang w:val="hr-HR"/>
        </w:rPr>
        <w:t xml:space="preserve"> su za </w:t>
      </w:r>
      <w:r w:rsidR="005C4E9E">
        <w:rPr>
          <w:lang w:val="hr-HR"/>
        </w:rPr>
        <w:t>14,9</w:t>
      </w:r>
      <w:r>
        <w:rPr>
          <w:lang w:val="hr-HR"/>
        </w:rPr>
        <w:t xml:space="preserve">% </w:t>
      </w:r>
      <w:r w:rsidR="005C4E9E">
        <w:rPr>
          <w:lang w:val="hr-HR"/>
        </w:rPr>
        <w:t>zbog cijene energenata (Uredba Vlade).</w:t>
      </w:r>
    </w:p>
    <w:p w14:paraId="77B53B66" w14:textId="77777777" w:rsidR="00A77CDE" w:rsidRPr="00411DF4" w:rsidRDefault="00A77CDE" w:rsidP="00FE5CEA">
      <w:pPr>
        <w:rPr>
          <w:lang w:val="hr-HR"/>
        </w:rPr>
      </w:pPr>
    </w:p>
    <w:p w14:paraId="4922195F" w14:textId="77777777" w:rsidR="00911F44" w:rsidRPr="00086177" w:rsidRDefault="00911F44" w:rsidP="00FE5CEA">
      <w:pPr>
        <w:rPr>
          <w:b/>
          <w:bCs/>
          <w:highlight w:val="yellow"/>
          <w:lang w:val="hr-HR"/>
        </w:rPr>
      </w:pPr>
    </w:p>
    <w:p w14:paraId="3C343C83" w14:textId="368B4C9B" w:rsidR="00911F44" w:rsidRPr="00080C5B" w:rsidRDefault="00911F44" w:rsidP="00FE5CEA">
      <w:pPr>
        <w:rPr>
          <w:b/>
          <w:bCs/>
          <w:i/>
          <w:iCs/>
          <w:lang w:val="hr-HR"/>
        </w:rPr>
      </w:pPr>
      <w:r w:rsidRPr="00080C5B">
        <w:rPr>
          <w:b/>
          <w:bCs/>
          <w:i/>
          <w:iCs/>
          <w:lang w:val="hr-HR"/>
        </w:rPr>
        <w:t xml:space="preserve">BILJEŠKA  </w:t>
      </w:r>
      <w:proofErr w:type="spellStart"/>
      <w:r w:rsidRPr="00080C5B">
        <w:rPr>
          <w:b/>
          <w:bCs/>
          <w:i/>
          <w:iCs/>
          <w:lang w:val="hr-HR"/>
        </w:rPr>
        <w:t>br</w:t>
      </w:r>
      <w:proofErr w:type="spellEnd"/>
      <w:r w:rsidRPr="00080C5B">
        <w:rPr>
          <w:b/>
          <w:bCs/>
          <w:i/>
          <w:iCs/>
          <w:lang w:val="hr-HR"/>
        </w:rPr>
        <w:t xml:space="preserve">: </w:t>
      </w:r>
      <w:r w:rsidR="0037236B">
        <w:rPr>
          <w:b/>
          <w:bCs/>
          <w:i/>
          <w:iCs/>
          <w:lang w:val="hr-HR"/>
        </w:rPr>
        <w:t>8</w:t>
      </w:r>
      <w:r w:rsidRPr="00080C5B">
        <w:rPr>
          <w:b/>
          <w:bCs/>
          <w:i/>
          <w:iCs/>
          <w:lang w:val="hr-HR"/>
        </w:rPr>
        <w:t>.</w:t>
      </w:r>
    </w:p>
    <w:p w14:paraId="3B022FC1" w14:textId="77777777" w:rsidR="00911F44" w:rsidRPr="00086177" w:rsidRDefault="00911F44" w:rsidP="00FE5CEA">
      <w:pPr>
        <w:rPr>
          <w:b/>
          <w:bCs/>
          <w:i/>
          <w:iCs/>
          <w:highlight w:val="yellow"/>
          <w:lang w:val="hr-HR"/>
        </w:rPr>
      </w:pPr>
    </w:p>
    <w:p w14:paraId="2219A406" w14:textId="6197B87C" w:rsidR="0080361E" w:rsidRDefault="00D80643" w:rsidP="00D80643">
      <w:pPr>
        <w:rPr>
          <w:lang w:val="hr-HR"/>
        </w:rPr>
      </w:pPr>
      <w:r w:rsidRPr="00080C5B">
        <w:rPr>
          <w:lang w:val="hr-HR"/>
        </w:rPr>
        <w:t xml:space="preserve">Na </w:t>
      </w:r>
      <w:r w:rsidR="00080C5B" w:rsidRPr="00080C5B">
        <w:rPr>
          <w:lang w:val="hr-HR"/>
        </w:rPr>
        <w:t xml:space="preserve">šifri 2 </w:t>
      </w:r>
      <w:r w:rsidRPr="00080C5B">
        <w:rPr>
          <w:lang w:val="hr-HR"/>
        </w:rPr>
        <w:t xml:space="preserve">Obveze iskazano je </w:t>
      </w:r>
      <w:r w:rsidR="00C012E4">
        <w:rPr>
          <w:lang w:val="hr-HR"/>
        </w:rPr>
        <w:t>povećanje</w:t>
      </w:r>
      <w:r w:rsidRPr="00080C5B">
        <w:rPr>
          <w:lang w:val="hr-HR"/>
        </w:rPr>
        <w:t xml:space="preserve"> u odnosu na prethodno razdoblje</w:t>
      </w:r>
      <w:r w:rsidR="00080C5B">
        <w:rPr>
          <w:lang w:val="hr-HR"/>
        </w:rPr>
        <w:t xml:space="preserve"> za </w:t>
      </w:r>
      <w:r w:rsidR="00C012E4">
        <w:rPr>
          <w:lang w:val="hr-HR"/>
        </w:rPr>
        <w:t>294,4</w:t>
      </w:r>
      <w:r w:rsidR="00080C5B">
        <w:rPr>
          <w:lang w:val="hr-HR"/>
        </w:rPr>
        <w:t>%</w:t>
      </w:r>
      <w:r w:rsidRPr="00080C5B">
        <w:rPr>
          <w:lang w:val="hr-HR"/>
        </w:rPr>
        <w:t xml:space="preserve">. </w:t>
      </w:r>
      <w:r w:rsidR="00080C5B">
        <w:rPr>
          <w:lang w:val="hr-HR"/>
        </w:rPr>
        <w:t xml:space="preserve"> </w:t>
      </w:r>
    </w:p>
    <w:p w14:paraId="03E878DF" w14:textId="77777777" w:rsidR="0080361E" w:rsidRDefault="0080361E" w:rsidP="00D80643">
      <w:pPr>
        <w:rPr>
          <w:lang w:val="hr-HR"/>
        </w:rPr>
      </w:pPr>
    </w:p>
    <w:p w14:paraId="0D308E0F" w14:textId="0CF7BFCD" w:rsidR="0080361E" w:rsidRDefault="0080361E" w:rsidP="00D80643">
      <w:pPr>
        <w:rPr>
          <w:lang w:val="hr-HR"/>
        </w:rPr>
      </w:pPr>
      <w:r w:rsidRPr="000D4216">
        <w:rPr>
          <w:lang w:val="hr-HR" w:eastAsia="hr-HR"/>
        </w:rPr>
        <w:t xml:space="preserve">Na </w:t>
      </w:r>
      <w:r w:rsidR="000D4216" w:rsidRPr="000D4216">
        <w:rPr>
          <w:lang w:val="hr-HR" w:eastAsia="hr-HR"/>
        </w:rPr>
        <w:t>šifri 231</w:t>
      </w:r>
      <w:r w:rsidRPr="000D4216">
        <w:rPr>
          <w:b/>
          <w:bCs/>
          <w:lang w:val="hr-HR" w:eastAsia="hr-HR"/>
        </w:rPr>
        <w:t xml:space="preserve"> </w:t>
      </w:r>
      <w:r w:rsidRPr="000D4216">
        <w:rPr>
          <w:lang w:val="hr-HR" w:eastAsia="hr-HR"/>
        </w:rPr>
        <w:t xml:space="preserve">obveze za zaposlene </w:t>
      </w:r>
      <w:r w:rsidR="000D4216">
        <w:rPr>
          <w:lang w:val="hr-HR" w:eastAsia="hr-HR"/>
        </w:rPr>
        <w:t>povećane</w:t>
      </w:r>
      <w:r w:rsidRPr="000D4216">
        <w:rPr>
          <w:lang w:val="hr-HR" w:eastAsia="hr-HR"/>
        </w:rPr>
        <w:t xml:space="preserve"> su</w:t>
      </w:r>
      <w:r w:rsidR="000D4216">
        <w:rPr>
          <w:lang w:val="hr-HR" w:eastAsia="hr-HR"/>
        </w:rPr>
        <w:t xml:space="preserve"> za </w:t>
      </w:r>
      <w:r w:rsidR="00C012E4">
        <w:rPr>
          <w:lang w:val="hr-HR" w:eastAsia="hr-HR"/>
        </w:rPr>
        <w:t>3,3</w:t>
      </w:r>
      <w:r w:rsidR="000D4216">
        <w:rPr>
          <w:lang w:val="hr-HR" w:eastAsia="hr-HR"/>
        </w:rPr>
        <w:t>%</w:t>
      </w:r>
      <w:r w:rsidRPr="000D4216">
        <w:rPr>
          <w:lang w:val="hr-HR" w:eastAsia="hr-HR"/>
        </w:rPr>
        <w:t xml:space="preserve"> u odnosu na 202</w:t>
      </w:r>
      <w:r w:rsidR="00C012E4">
        <w:rPr>
          <w:lang w:val="hr-HR" w:eastAsia="hr-HR"/>
        </w:rPr>
        <w:t>2</w:t>
      </w:r>
      <w:r w:rsidRPr="000D4216">
        <w:rPr>
          <w:lang w:val="hr-HR" w:eastAsia="hr-HR"/>
        </w:rPr>
        <w:t>. godinu</w:t>
      </w:r>
      <w:r w:rsidR="000D4216">
        <w:rPr>
          <w:lang w:val="hr-HR" w:eastAsia="hr-HR"/>
        </w:rPr>
        <w:t>.</w:t>
      </w:r>
    </w:p>
    <w:p w14:paraId="50233F61" w14:textId="77777777" w:rsidR="0080361E" w:rsidRDefault="0080361E" w:rsidP="00D80643">
      <w:pPr>
        <w:rPr>
          <w:lang w:val="hr-HR"/>
        </w:rPr>
      </w:pPr>
    </w:p>
    <w:p w14:paraId="5DEEC180" w14:textId="02897BA7" w:rsidR="00D80643" w:rsidRPr="00080C5B" w:rsidRDefault="00080C5B" w:rsidP="00D80643">
      <w:pPr>
        <w:rPr>
          <w:lang w:val="hr-HR"/>
        </w:rPr>
      </w:pPr>
      <w:r>
        <w:rPr>
          <w:lang w:val="hr-HR"/>
        </w:rPr>
        <w:t>Šifra</w:t>
      </w:r>
      <w:r w:rsidR="00A577FA" w:rsidRPr="00080C5B">
        <w:rPr>
          <w:lang w:val="hr-HR"/>
        </w:rPr>
        <w:t xml:space="preserve"> </w:t>
      </w:r>
      <w:r>
        <w:rPr>
          <w:lang w:val="hr-HR"/>
        </w:rPr>
        <w:t xml:space="preserve">232 </w:t>
      </w:r>
      <w:r w:rsidR="00A577FA" w:rsidRPr="00080C5B">
        <w:rPr>
          <w:lang w:val="hr-HR"/>
        </w:rPr>
        <w:t xml:space="preserve">Obveze za materijalne rashode </w:t>
      </w:r>
      <w:r>
        <w:rPr>
          <w:lang w:val="hr-HR"/>
        </w:rPr>
        <w:t xml:space="preserve">odnose se </w:t>
      </w:r>
      <w:r w:rsidR="00A577FA" w:rsidRPr="00080C5B">
        <w:rPr>
          <w:lang w:val="hr-HR"/>
        </w:rPr>
        <w:t xml:space="preserve"> na nedospjele obveze prema dobavljačima koji su uslugu realizirali u 202</w:t>
      </w:r>
      <w:r w:rsidR="00C012E4">
        <w:rPr>
          <w:lang w:val="hr-HR"/>
        </w:rPr>
        <w:t>3</w:t>
      </w:r>
      <w:r w:rsidR="00A577FA" w:rsidRPr="00080C5B">
        <w:rPr>
          <w:lang w:val="hr-HR"/>
        </w:rPr>
        <w:t>. godine, a dospijeće plaćanja računa je u 202</w:t>
      </w:r>
      <w:r>
        <w:rPr>
          <w:lang w:val="hr-HR"/>
        </w:rPr>
        <w:t>3</w:t>
      </w:r>
      <w:r w:rsidR="00A577FA" w:rsidRPr="00080C5B">
        <w:rPr>
          <w:lang w:val="hr-HR"/>
        </w:rPr>
        <w:t>. godini.</w:t>
      </w:r>
    </w:p>
    <w:p w14:paraId="2B8222CB" w14:textId="77777777" w:rsidR="009D0DE5" w:rsidRPr="00080C5B" w:rsidRDefault="009D0DE5" w:rsidP="00FE5CEA">
      <w:pPr>
        <w:rPr>
          <w:lang w:val="hr-HR"/>
        </w:rPr>
      </w:pPr>
    </w:p>
    <w:p w14:paraId="3A7D90AD" w14:textId="77777777" w:rsidR="009D0DE5" w:rsidRPr="00080C5B" w:rsidRDefault="009D0DE5" w:rsidP="00FE5CEA">
      <w:pPr>
        <w:rPr>
          <w:b/>
          <w:bCs/>
          <w:highlight w:val="yellow"/>
          <w:lang w:val="hr-HR"/>
        </w:rPr>
      </w:pPr>
    </w:p>
    <w:p w14:paraId="12D74779" w14:textId="063F8349" w:rsidR="00B423FA" w:rsidRDefault="002C414F" w:rsidP="00FE5CEA">
      <w:pPr>
        <w:rPr>
          <w:lang w:val="hr-HR"/>
        </w:rPr>
      </w:pPr>
      <w:r w:rsidRPr="002C414F">
        <w:rPr>
          <w:lang w:val="hr-HR"/>
        </w:rPr>
        <w:t>Šifra 234</w:t>
      </w:r>
      <w:r>
        <w:rPr>
          <w:lang w:val="hr-HR"/>
        </w:rPr>
        <w:t xml:space="preserve"> obveze za financijske rashode</w:t>
      </w:r>
      <w:r w:rsidRPr="002C414F">
        <w:rPr>
          <w:lang w:val="hr-HR"/>
        </w:rPr>
        <w:t xml:space="preserve"> pokazuje rast od </w:t>
      </w:r>
      <w:r w:rsidR="001755ED">
        <w:rPr>
          <w:lang w:val="hr-HR"/>
        </w:rPr>
        <w:t>11,9</w:t>
      </w:r>
      <w:r w:rsidRPr="002C414F">
        <w:rPr>
          <w:lang w:val="hr-HR"/>
        </w:rPr>
        <w:t xml:space="preserve">% što je u nominalnom iznosu zanemariva odnosno iznosi </w:t>
      </w:r>
      <w:r w:rsidR="001755ED">
        <w:rPr>
          <w:lang w:val="hr-HR"/>
        </w:rPr>
        <w:t>1,46 eura.</w:t>
      </w:r>
    </w:p>
    <w:p w14:paraId="6EB22B1E" w14:textId="442D08BF" w:rsidR="002C414F" w:rsidRDefault="002C414F" w:rsidP="00FE5CEA">
      <w:pPr>
        <w:rPr>
          <w:lang w:val="hr-HR"/>
        </w:rPr>
      </w:pPr>
    </w:p>
    <w:p w14:paraId="0EB56221" w14:textId="5A4EC1C4" w:rsidR="002C414F" w:rsidRDefault="002C414F" w:rsidP="00FE5CEA">
      <w:pPr>
        <w:rPr>
          <w:lang w:val="hr-HR"/>
        </w:rPr>
      </w:pPr>
      <w:r>
        <w:rPr>
          <w:lang w:val="hr-HR"/>
        </w:rPr>
        <w:t xml:space="preserve">Šifra 236 u ranijem razdoblju je imala podatak obveza za pomoć županijskim, općinskim i gradskim </w:t>
      </w:r>
      <w:r w:rsidR="008C69C4">
        <w:rPr>
          <w:lang w:val="hr-HR"/>
        </w:rPr>
        <w:t>proračunima</w:t>
      </w:r>
      <w:r>
        <w:rPr>
          <w:lang w:val="hr-HR"/>
        </w:rPr>
        <w:t xml:space="preserve"> – tekuća pomoć, navedeni se iznos odnosi</w:t>
      </w:r>
      <w:r w:rsidR="00A649AE">
        <w:rPr>
          <w:lang w:val="hr-HR"/>
        </w:rPr>
        <w:t>o se</w:t>
      </w:r>
      <w:r>
        <w:rPr>
          <w:lang w:val="hr-HR"/>
        </w:rPr>
        <w:t xml:space="preserve"> na iznos sufinanciranje prehrane učenika po sporazumu</w:t>
      </w:r>
      <w:r w:rsidR="00A649AE">
        <w:rPr>
          <w:lang w:val="hr-HR"/>
        </w:rPr>
        <w:t>, u 2023. godini nema te vrste obveze.</w:t>
      </w:r>
    </w:p>
    <w:p w14:paraId="3F1E1F44" w14:textId="01A23C03" w:rsidR="00426E9B" w:rsidRDefault="00426E9B" w:rsidP="00FE5CEA">
      <w:pPr>
        <w:rPr>
          <w:lang w:val="hr-HR"/>
        </w:rPr>
      </w:pPr>
    </w:p>
    <w:p w14:paraId="45AE8936" w14:textId="07843B3B" w:rsidR="002D5F27" w:rsidRDefault="00BC734F" w:rsidP="00FE5CEA">
      <w:pPr>
        <w:rPr>
          <w:lang w:val="hr-HR"/>
        </w:rPr>
      </w:pPr>
      <w:r>
        <w:rPr>
          <w:lang w:val="hr-HR"/>
        </w:rPr>
        <w:t>Na š</w:t>
      </w:r>
      <w:r w:rsidR="00426E9B">
        <w:rPr>
          <w:lang w:val="hr-HR"/>
        </w:rPr>
        <w:t>ifr</w:t>
      </w:r>
      <w:r>
        <w:rPr>
          <w:lang w:val="hr-HR"/>
        </w:rPr>
        <w:t>i</w:t>
      </w:r>
      <w:r w:rsidR="00426E9B">
        <w:rPr>
          <w:lang w:val="hr-HR"/>
        </w:rPr>
        <w:t xml:space="preserve"> 237</w:t>
      </w:r>
      <w:r>
        <w:rPr>
          <w:lang w:val="hr-HR"/>
        </w:rPr>
        <w:t xml:space="preserve"> obveze za naknade građanima i kućanstvima iskazana je obveza za fakturirane  obveze za prigodne dječje paketiće</w:t>
      </w:r>
      <w:r w:rsidR="0066092F">
        <w:rPr>
          <w:lang w:val="hr-HR"/>
        </w:rPr>
        <w:t>, obveza za sufinanciranje kupnje kuće za mlade obitelji</w:t>
      </w:r>
      <w:r w:rsidR="00426E9B">
        <w:rPr>
          <w:lang w:val="hr-HR"/>
        </w:rPr>
        <w:t xml:space="preserve"> </w:t>
      </w:r>
      <w:r>
        <w:rPr>
          <w:lang w:val="hr-HR"/>
        </w:rPr>
        <w:t>koje dospijevaju na plaćanje u 202</w:t>
      </w:r>
      <w:r w:rsidR="0066092F">
        <w:rPr>
          <w:lang w:val="hr-HR"/>
        </w:rPr>
        <w:t>4</w:t>
      </w:r>
      <w:r>
        <w:rPr>
          <w:lang w:val="hr-HR"/>
        </w:rPr>
        <w:t>. godini.</w:t>
      </w:r>
    </w:p>
    <w:p w14:paraId="6ED46635" w14:textId="77777777" w:rsidR="00BD394B" w:rsidRDefault="00BD394B" w:rsidP="00FE5CEA">
      <w:pPr>
        <w:rPr>
          <w:lang w:val="hr-HR"/>
        </w:rPr>
      </w:pPr>
    </w:p>
    <w:p w14:paraId="7AF6C43B" w14:textId="708B5E09" w:rsidR="00BD394B" w:rsidRDefault="00BD394B" w:rsidP="00FE5CEA">
      <w:pPr>
        <w:rPr>
          <w:lang w:val="hr-HR"/>
        </w:rPr>
      </w:pPr>
      <w:r>
        <w:rPr>
          <w:lang w:val="hr-HR"/>
        </w:rPr>
        <w:t>Na šifri 239 iskazane su ostale obveze iznos u sebi sadrži obveze za primljene jamčevine, troškove stanovanja 12/2023 i naplaćena potraživanja naknade za uređivanje voda.</w:t>
      </w:r>
    </w:p>
    <w:p w14:paraId="558639FC" w14:textId="77777777" w:rsidR="002D5F27" w:rsidRPr="002C414F" w:rsidRDefault="002D5F27" w:rsidP="00FE5CEA">
      <w:pPr>
        <w:rPr>
          <w:lang w:val="hr-HR"/>
        </w:rPr>
      </w:pPr>
    </w:p>
    <w:p w14:paraId="67DDAC45" w14:textId="77777777" w:rsidR="00B423FA" w:rsidRPr="00086177" w:rsidRDefault="00B423FA" w:rsidP="00FE5CEA">
      <w:pPr>
        <w:rPr>
          <w:highlight w:val="yellow"/>
          <w:lang w:val="hr-HR"/>
        </w:rPr>
      </w:pPr>
    </w:p>
    <w:p w14:paraId="3E26BF90" w14:textId="3052D6F8" w:rsidR="00B423FA" w:rsidRPr="006A3FA3" w:rsidRDefault="00B423FA" w:rsidP="00B423FA">
      <w:pPr>
        <w:rPr>
          <w:b/>
          <w:bCs/>
          <w:i/>
          <w:iCs/>
          <w:lang w:val="hr-HR"/>
        </w:rPr>
      </w:pPr>
      <w:bookmarkStart w:id="5" w:name="_Hlk95825684"/>
      <w:r w:rsidRPr="006A3FA3">
        <w:rPr>
          <w:b/>
          <w:bCs/>
          <w:i/>
          <w:iCs/>
          <w:lang w:val="hr-HR"/>
        </w:rPr>
        <w:t xml:space="preserve">BILJEŠKA  </w:t>
      </w:r>
      <w:proofErr w:type="spellStart"/>
      <w:r w:rsidRPr="006A3FA3">
        <w:rPr>
          <w:b/>
          <w:bCs/>
          <w:i/>
          <w:iCs/>
          <w:lang w:val="hr-HR"/>
        </w:rPr>
        <w:t>br</w:t>
      </w:r>
      <w:proofErr w:type="spellEnd"/>
      <w:r w:rsidRPr="006A3FA3">
        <w:rPr>
          <w:b/>
          <w:bCs/>
          <w:i/>
          <w:iCs/>
          <w:lang w:val="hr-HR"/>
        </w:rPr>
        <w:t xml:space="preserve">: </w:t>
      </w:r>
      <w:r w:rsidR="0037236B">
        <w:rPr>
          <w:b/>
          <w:bCs/>
          <w:i/>
          <w:iCs/>
          <w:lang w:val="hr-HR"/>
        </w:rPr>
        <w:t>9</w:t>
      </w:r>
      <w:r w:rsidRPr="006A3FA3">
        <w:rPr>
          <w:b/>
          <w:bCs/>
          <w:i/>
          <w:iCs/>
          <w:lang w:val="hr-HR"/>
        </w:rPr>
        <w:t>.</w:t>
      </w:r>
    </w:p>
    <w:bookmarkEnd w:id="5"/>
    <w:p w14:paraId="6F8FD1C0" w14:textId="77777777" w:rsidR="00B423FA" w:rsidRPr="006A3FA3" w:rsidRDefault="00B423FA" w:rsidP="00FE5CEA">
      <w:pPr>
        <w:rPr>
          <w:lang w:val="hr-HR"/>
        </w:rPr>
      </w:pPr>
    </w:p>
    <w:p w14:paraId="7B6E95CD" w14:textId="18F1FDF2" w:rsidR="00320913" w:rsidRPr="00F913C0" w:rsidRDefault="0020616A" w:rsidP="007527EB">
      <w:pPr>
        <w:rPr>
          <w:lang w:val="hr-HR" w:eastAsia="hr-HR"/>
        </w:rPr>
      </w:pPr>
      <w:r w:rsidRPr="006A3FA3">
        <w:rPr>
          <w:lang w:val="hr-HR"/>
        </w:rPr>
        <w:t xml:space="preserve">Na </w:t>
      </w:r>
      <w:r w:rsidR="006A3FA3" w:rsidRPr="006A3FA3">
        <w:rPr>
          <w:lang w:val="hr-HR"/>
        </w:rPr>
        <w:t>šifri 922</w:t>
      </w:r>
      <w:r w:rsidRPr="006A3FA3">
        <w:rPr>
          <w:lang w:val="hr-HR"/>
        </w:rPr>
        <w:t xml:space="preserve"> prikazan je Višak prihoda 20</w:t>
      </w:r>
      <w:r w:rsidR="009C4301" w:rsidRPr="006A3FA3">
        <w:rPr>
          <w:lang w:val="hr-HR"/>
        </w:rPr>
        <w:t>2</w:t>
      </w:r>
      <w:r w:rsidR="00BF1F6B">
        <w:rPr>
          <w:lang w:val="hr-HR"/>
        </w:rPr>
        <w:t>3</w:t>
      </w:r>
      <w:r w:rsidRPr="006A3FA3">
        <w:rPr>
          <w:lang w:val="hr-HR"/>
        </w:rPr>
        <w:t xml:space="preserve">.g. </w:t>
      </w:r>
      <w:r w:rsidR="00BF1F6B">
        <w:rPr>
          <w:lang w:val="hr-HR"/>
        </w:rPr>
        <w:t>355.172,30 eura</w:t>
      </w:r>
      <w:r w:rsidRPr="006A3FA3">
        <w:rPr>
          <w:lang w:val="hr-HR"/>
        </w:rPr>
        <w:t xml:space="preserve">  indeks </w:t>
      </w:r>
      <w:r w:rsidR="00BF1F6B">
        <w:rPr>
          <w:lang w:val="hr-HR"/>
        </w:rPr>
        <w:t>126,5</w:t>
      </w:r>
      <w:r w:rsidR="004F1DFB" w:rsidRPr="006A3FA3">
        <w:rPr>
          <w:lang w:val="hr-HR"/>
        </w:rPr>
        <w:t xml:space="preserve"> odnosno </w:t>
      </w:r>
      <w:r w:rsidR="00BF1F6B">
        <w:rPr>
          <w:lang w:val="hr-HR"/>
        </w:rPr>
        <w:t>povećanje</w:t>
      </w:r>
      <w:r w:rsidR="004F1DFB" w:rsidRPr="006A3FA3">
        <w:rPr>
          <w:lang w:val="hr-HR"/>
        </w:rPr>
        <w:t xml:space="preserve"> za 2</w:t>
      </w:r>
      <w:r w:rsidR="00BF1F6B">
        <w:rPr>
          <w:lang w:val="hr-HR"/>
        </w:rPr>
        <w:t>6</w:t>
      </w:r>
      <w:r w:rsidR="004F1DFB" w:rsidRPr="006A3FA3">
        <w:rPr>
          <w:lang w:val="hr-HR"/>
        </w:rPr>
        <w:t>,</w:t>
      </w:r>
      <w:r w:rsidR="00BF1F6B">
        <w:rPr>
          <w:lang w:val="hr-HR"/>
        </w:rPr>
        <w:t>5</w:t>
      </w:r>
      <w:r w:rsidR="004F1DFB" w:rsidRPr="006A3FA3">
        <w:rPr>
          <w:lang w:val="hr-HR"/>
        </w:rPr>
        <w:t xml:space="preserve">% </w:t>
      </w:r>
      <w:r w:rsidRPr="006A3FA3">
        <w:rPr>
          <w:lang w:val="hr-HR"/>
        </w:rPr>
        <w:t xml:space="preserve">. </w:t>
      </w:r>
      <w:r w:rsidR="009C4301" w:rsidRPr="006A3FA3">
        <w:rPr>
          <w:lang w:val="hr-HR"/>
        </w:rPr>
        <w:t>V</w:t>
      </w:r>
      <w:r w:rsidR="00126C90" w:rsidRPr="006A3FA3">
        <w:rPr>
          <w:lang w:val="hr-HR"/>
        </w:rPr>
        <w:t xml:space="preserve">išak prihoda poslovanja </w:t>
      </w:r>
      <w:r w:rsidR="008D15D4" w:rsidRPr="006A3FA3">
        <w:rPr>
          <w:lang w:val="hr-HR"/>
        </w:rPr>
        <w:t>202</w:t>
      </w:r>
      <w:r w:rsidR="00BF1F6B">
        <w:rPr>
          <w:lang w:val="hr-HR"/>
        </w:rPr>
        <w:t>2</w:t>
      </w:r>
      <w:r w:rsidR="008D15D4" w:rsidRPr="006A3FA3">
        <w:rPr>
          <w:lang w:val="hr-HR"/>
        </w:rPr>
        <w:t>.</w:t>
      </w:r>
      <w:r w:rsidR="00BF1F6B">
        <w:rPr>
          <w:lang w:val="hr-HR"/>
        </w:rPr>
        <w:t xml:space="preserve"> i višak prihoda poslovanja 2023. u zbirnom iznosu iskazani su na</w:t>
      </w:r>
      <w:r w:rsidR="008D15D4" w:rsidRPr="006A3FA3">
        <w:rPr>
          <w:lang w:val="hr-HR"/>
        </w:rPr>
        <w:t xml:space="preserve"> </w:t>
      </w:r>
      <w:r w:rsidR="003D0044" w:rsidRPr="006A3FA3">
        <w:rPr>
          <w:lang w:val="hr-HR"/>
        </w:rPr>
        <w:t>šifra</w:t>
      </w:r>
      <w:r w:rsidR="00126C90" w:rsidRPr="006A3FA3">
        <w:rPr>
          <w:lang w:val="hr-HR"/>
        </w:rPr>
        <w:t xml:space="preserve"> 92211 iznosi </w:t>
      </w:r>
      <w:r w:rsidR="00F913C0">
        <w:rPr>
          <w:lang w:val="hr-HR"/>
        </w:rPr>
        <w:t>449</w:t>
      </w:r>
      <w:r w:rsidR="009E33D5">
        <w:rPr>
          <w:lang w:val="hr-HR"/>
        </w:rPr>
        <w:t>.</w:t>
      </w:r>
      <w:r w:rsidR="00F913C0">
        <w:rPr>
          <w:lang w:val="hr-HR"/>
        </w:rPr>
        <w:t>163,09</w:t>
      </w:r>
      <w:r w:rsidR="00BF1F6B">
        <w:rPr>
          <w:lang w:val="hr-HR"/>
        </w:rPr>
        <w:t xml:space="preserve"> eura.</w:t>
      </w:r>
      <w:r w:rsidR="00126C90" w:rsidRPr="006A3FA3">
        <w:rPr>
          <w:lang w:val="hr-HR"/>
        </w:rPr>
        <w:t xml:space="preserve"> </w:t>
      </w:r>
      <w:r w:rsidR="00BF1F6B">
        <w:rPr>
          <w:lang w:val="hr-HR"/>
        </w:rPr>
        <w:t>M</w:t>
      </w:r>
      <w:r w:rsidR="00126C90" w:rsidRPr="006A3FA3">
        <w:rPr>
          <w:lang w:val="hr-HR"/>
        </w:rPr>
        <w:t>anjak od nefinancijske imovine</w:t>
      </w:r>
      <w:r w:rsidR="009C4301" w:rsidRPr="006A3FA3">
        <w:rPr>
          <w:lang w:val="hr-HR"/>
        </w:rPr>
        <w:t xml:space="preserve"> </w:t>
      </w:r>
      <w:r w:rsidR="003D0044" w:rsidRPr="006A3FA3">
        <w:rPr>
          <w:lang w:val="hr-HR"/>
        </w:rPr>
        <w:t xml:space="preserve">šifra </w:t>
      </w:r>
      <w:r w:rsidR="009C4301" w:rsidRPr="006A3FA3">
        <w:rPr>
          <w:lang w:val="hr-HR"/>
        </w:rPr>
        <w:t>92222</w:t>
      </w:r>
      <w:r w:rsidR="00126C90" w:rsidRPr="006A3FA3">
        <w:rPr>
          <w:lang w:val="hr-HR"/>
        </w:rPr>
        <w:t xml:space="preserve"> iznosi </w:t>
      </w:r>
      <w:r w:rsidR="00F913C0">
        <w:rPr>
          <w:lang w:val="hr-HR"/>
        </w:rPr>
        <w:lastRenderedPageBreak/>
        <w:t>93.990,79</w:t>
      </w:r>
      <w:r w:rsidR="00BF1F6B" w:rsidRPr="00F913C0">
        <w:rPr>
          <w:lang w:val="hr-HR"/>
        </w:rPr>
        <w:t xml:space="preserve"> eura. </w:t>
      </w:r>
      <w:r w:rsidR="00CD662A" w:rsidRPr="00F913C0">
        <w:rPr>
          <w:lang w:val="hr-HR"/>
        </w:rPr>
        <w:t xml:space="preserve">Manjak prihoda od nefinancijske imovine smanjili smo prijenosom prihoda od kapitalnih pomoći u iznosu od </w:t>
      </w:r>
      <w:r w:rsidR="00D71E44">
        <w:rPr>
          <w:lang w:val="hr-HR"/>
        </w:rPr>
        <w:t>98.832,00 eura</w:t>
      </w:r>
      <w:r w:rsidR="00EE105C" w:rsidRPr="00F913C0">
        <w:rPr>
          <w:lang w:val="hr-HR"/>
        </w:rPr>
        <w:t xml:space="preserve"> obvezna </w:t>
      </w:r>
      <w:r w:rsidR="00B47AB0" w:rsidRPr="00F913C0">
        <w:rPr>
          <w:lang w:val="hr-HR"/>
        </w:rPr>
        <w:t>korekcija.</w:t>
      </w:r>
      <w:r w:rsidR="00B47AB0">
        <w:rPr>
          <w:lang w:val="hr-HR"/>
        </w:rPr>
        <w:t xml:space="preserve"> Kapitalna pomoć Fonda za zaštitu okoliša za nabavku komunalne opreme u iznosu od 47.348,00 eura, nabavka drobilice u vrijednosti od 22.000,00 eura i sredstva doznačena od Središnjeg državnog ureda za demografiju i mlade</w:t>
      </w:r>
      <w:r w:rsidR="000E2E52" w:rsidRPr="00F913C0">
        <w:rPr>
          <w:lang w:val="hr-HR"/>
        </w:rPr>
        <w:t xml:space="preserve"> </w:t>
      </w:r>
      <w:r w:rsidR="00B47AB0">
        <w:rPr>
          <w:lang w:val="hr-HR"/>
        </w:rPr>
        <w:t>u iznosu od 29.484,00 eura ulaganja u objekte dječjih vrtića</w:t>
      </w:r>
      <w:r w:rsidR="00D71E44">
        <w:rPr>
          <w:lang w:val="hr-HR"/>
        </w:rPr>
        <w:t>.</w:t>
      </w:r>
      <w:r w:rsidR="00CB1153">
        <w:rPr>
          <w:lang w:val="hr-HR"/>
        </w:rPr>
        <w:t xml:space="preserve"> Obveznom korekcijom rezultata</w:t>
      </w:r>
      <w:r w:rsidR="002635F8">
        <w:rPr>
          <w:lang w:val="hr-HR"/>
        </w:rPr>
        <w:t xml:space="preserve"> </w:t>
      </w:r>
      <w:r w:rsidR="00CB1153">
        <w:rPr>
          <w:lang w:val="hr-HR"/>
        </w:rPr>
        <w:t>sa višk</w:t>
      </w:r>
      <w:r w:rsidR="00A72E71">
        <w:rPr>
          <w:lang w:val="hr-HR"/>
        </w:rPr>
        <w:t>om</w:t>
      </w:r>
      <w:r w:rsidR="00CB1153">
        <w:rPr>
          <w:lang w:val="hr-HR"/>
        </w:rPr>
        <w:t xml:space="preserve"> </w:t>
      </w:r>
      <w:r w:rsidR="002635F8">
        <w:rPr>
          <w:lang w:val="hr-HR"/>
        </w:rPr>
        <w:t>prihoda</w:t>
      </w:r>
      <w:r w:rsidR="00CB1153">
        <w:rPr>
          <w:lang w:val="hr-HR"/>
        </w:rPr>
        <w:t xml:space="preserve"> od nefinancijske imovine konto 92212</w:t>
      </w:r>
      <w:r w:rsidR="00A72E71">
        <w:rPr>
          <w:lang w:val="hr-HR"/>
        </w:rPr>
        <w:t xml:space="preserve"> u iznosu</w:t>
      </w:r>
      <w:r w:rsidR="00CB1153">
        <w:rPr>
          <w:lang w:val="hr-HR"/>
        </w:rPr>
        <w:t xml:space="preserve"> 81.055,09 eura i zatvor</w:t>
      </w:r>
      <w:r w:rsidR="00B47AB0">
        <w:rPr>
          <w:lang w:val="hr-HR"/>
        </w:rPr>
        <w:t>en je</w:t>
      </w:r>
      <w:r w:rsidR="00CB1153">
        <w:rPr>
          <w:lang w:val="hr-HR"/>
        </w:rPr>
        <w:t xml:space="preserve"> manjak od nefinancijske imovine </w:t>
      </w:r>
      <w:r w:rsidR="002635F8">
        <w:rPr>
          <w:lang w:val="hr-HR"/>
        </w:rPr>
        <w:t>konto 92222</w:t>
      </w:r>
      <w:r w:rsidR="00A72E71">
        <w:rPr>
          <w:lang w:val="hr-HR"/>
        </w:rPr>
        <w:t xml:space="preserve"> manjak prihoda od nefinancijske imovine</w:t>
      </w:r>
      <w:r w:rsidR="002635F8">
        <w:rPr>
          <w:lang w:val="hr-HR"/>
        </w:rPr>
        <w:t xml:space="preserve"> </w:t>
      </w:r>
      <w:r w:rsidR="00CB1153">
        <w:rPr>
          <w:lang w:val="hr-HR"/>
        </w:rPr>
        <w:t>u istom iznosu.</w:t>
      </w:r>
    </w:p>
    <w:p w14:paraId="5C75DEC5" w14:textId="77777777" w:rsidR="00320913" w:rsidRPr="00F913C0" w:rsidRDefault="00320913" w:rsidP="007527EB">
      <w:pPr>
        <w:rPr>
          <w:lang w:val="hr-HR" w:eastAsia="hr-HR"/>
        </w:rPr>
      </w:pPr>
    </w:p>
    <w:p w14:paraId="30F00ACD" w14:textId="77777777" w:rsidR="00976A95" w:rsidRPr="00086177" w:rsidRDefault="00976A95" w:rsidP="007527EB">
      <w:pPr>
        <w:rPr>
          <w:highlight w:val="yellow"/>
          <w:lang w:val="hr-HR" w:eastAsia="hr-HR"/>
        </w:rPr>
      </w:pPr>
    </w:p>
    <w:p w14:paraId="03DB2F25" w14:textId="3472B0D6" w:rsidR="00976A95" w:rsidRPr="000B45AE" w:rsidRDefault="00976A95" w:rsidP="00976A95">
      <w:pPr>
        <w:rPr>
          <w:b/>
          <w:bCs/>
          <w:i/>
          <w:iCs/>
          <w:lang w:val="hr-HR"/>
        </w:rPr>
      </w:pPr>
      <w:r w:rsidRPr="000B45AE">
        <w:rPr>
          <w:b/>
          <w:bCs/>
          <w:i/>
          <w:iCs/>
          <w:lang w:val="hr-HR"/>
        </w:rPr>
        <w:t xml:space="preserve">BILJEŠKA  </w:t>
      </w:r>
      <w:proofErr w:type="spellStart"/>
      <w:r w:rsidRPr="000B45AE">
        <w:rPr>
          <w:b/>
          <w:bCs/>
          <w:i/>
          <w:iCs/>
          <w:lang w:val="hr-HR"/>
        </w:rPr>
        <w:t>br</w:t>
      </w:r>
      <w:proofErr w:type="spellEnd"/>
      <w:r w:rsidRPr="000B45AE">
        <w:rPr>
          <w:b/>
          <w:bCs/>
          <w:i/>
          <w:iCs/>
          <w:lang w:val="hr-HR"/>
        </w:rPr>
        <w:t xml:space="preserve">: </w:t>
      </w:r>
      <w:r w:rsidR="0037236B">
        <w:rPr>
          <w:b/>
          <w:bCs/>
          <w:i/>
          <w:iCs/>
          <w:lang w:val="hr-HR"/>
        </w:rPr>
        <w:t>10</w:t>
      </w:r>
      <w:r w:rsidRPr="000B45AE">
        <w:rPr>
          <w:b/>
          <w:bCs/>
          <w:i/>
          <w:iCs/>
          <w:lang w:val="hr-HR"/>
        </w:rPr>
        <w:t>.</w:t>
      </w:r>
    </w:p>
    <w:p w14:paraId="517A1975" w14:textId="77777777" w:rsidR="000B45AE" w:rsidRDefault="000B45AE" w:rsidP="00976A95">
      <w:pPr>
        <w:rPr>
          <w:lang w:val="hr-HR"/>
        </w:rPr>
      </w:pPr>
    </w:p>
    <w:p w14:paraId="1145253C" w14:textId="58248868" w:rsidR="00976A95" w:rsidRPr="000B45AE" w:rsidRDefault="000B45AE" w:rsidP="00976A95">
      <w:pPr>
        <w:rPr>
          <w:b/>
          <w:bCs/>
          <w:lang w:val="hr-HR"/>
        </w:rPr>
      </w:pPr>
      <w:r>
        <w:rPr>
          <w:lang w:val="hr-HR"/>
        </w:rPr>
        <w:t>Šifra</w:t>
      </w:r>
      <w:r w:rsidR="000B07E7">
        <w:rPr>
          <w:lang w:val="hr-HR"/>
        </w:rPr>
        <w:t xml:space="preserve"> </w:t>
      </w:r>
      <w:r>
        <w:rPr>
          <w:lang w:val="hr-HR"/>
        </w:rPr>
        <w:t xml:space="preserve">991 i 996 </w:t>
      </w:r>
      <w:proofErr w:type="spellStart"/>
      <w:r w:rsidR="00976A95" w:rsidRPr="000B45AE">
        <w:rPr>
          <w:lang w:val="hr-HR"/>
        </w:rPr>
        <w:t>Izvanbilančni</w:t>
      </w:r>
      <w:proofErr w:type="spellEnd"/>
      <w:r w:rsidR="00976A95" w:rsidRPr="000B45AE">
        <w:rPr>
          <w:lang w:val="hr-HR"/>
        </w:rPr>
        <w:t xml:space="preserve"> zapisi prikazuje vrijednost primljenih i danih zadužnica i garancija banaka </w:t>
      </w:r>
      <w:r w:rsidR="001C094E" w:rsidRPr="000B45AE">
        <w:rPr>
          <w:lang w:val="hr-HR"/>
        </w:rPr>
        <w:t xml:space="preserve">za projekte koji su u tijeku </w:t>
      </w:r>
      <w:r w:rsidR="00976A95" w:rsidRPr="000B45AE">
        <w:rPr>
          <w:lang w:val="hr-HR"/>
        </w:rPr>
        <w:t>u vrijednosti od</w:t>
      </w:r>
      <w:r w:rsidR="00EE1533">
        <w:rPr>
          <w:lang w:val="hr-HR"/>
        </w:rPr>
        <w:t xml:space="preserve"> 693.786,65 eura.</w:t>
      </w:r>
      <w:r w:rsidR="00976A95" w:rsidRPr="000B45AE">
        <w:rPr>
          <w:lang w:val="hr-HR"/>
        </w:rPr>
        <w:t xml:space="preserve"> .</w:t>
      </w:r>
    </w:p>
    <w:p w14:paraId="24B2232C" w14:textId="77777777" w:rsidR="00976A95" w:rsidRDefault="00976A95" w:rsidP="007527EB">
      <w:pPr>
        <w:rPr>
          <w:highlight w:val="yellow"/>
          <w:lang w:val="hr-HR" w:eastAsia="hr-HR"/>
        </w:rPr>
      </w:pPr>
    </w:p>
    <w:p w14:paraId="58577404" w14:textId="77777777" w:rsidR="00E9449A" w:rsidRDefault="00E9449A" w:rsidP="007527EB">
      <w:pPr>
        <w:rPr>
          <w:highlight w:val="yellow"/>
          <w:lang w:val="hr-HR" w:eastAsia="hr-HR"/>
        </w:rPr>
      </w:pPr>
    </w:p>
    <w:p w14:paraId="6BADAF21" w14:textId="77777777" w:rsidR="00E9449A" w:rsidRDefault="00E9449A" w:rsidP="007527EB">
      <w:pPr>
        <w:rPr>
          <w:highlight w:val="yellow"/>
          <w:lang w:val="hr-HR" w:eastAsia="hr-HR"/>
        </w:rPr>
      </w:pPr>
    </w:p>
    <w:p w14:paraId="14A1FEBD" w14:textId="77777777" w:rsidR="00E9449A" w:rsidRDefault="00E9449A" w:rsidP="00E9449A">
      <w:pPr>
        <w:jc w:val="both"/>
        <w:rPr>
          <w:b/>
          <w:u w:val="single"/>
          <w:lang w:val="hr-HR"/>
        </w:rPr>
      </w:pPr>
      <w:r w:rsidRPr="001568DA">
        <w:rPr>
          <w:b/>
          <w:u w:val="single"/>
          <w:lang w:val="hr-HR"/>
        </w:rPr>
        <w:t>BILJEŠKE UZ IZVJEŠTAJ O RASHODIMA PREMA FUNKCIJSKOJ KLASFIKACIJI</w:t>
      </w:r>
    </w:p>
    <w:p w14:paraId="25B6549B" w14:textId="77777777" w:rsidR="00E9449A" w:rsidRDefault="00E9449A" w:rsidP="00E9449A">
      <w:pPr>
        <w:jc w:val="both"/>
        <w:rPr>
          <w:b/>
          <w:u w:val="single"/>
          <w:lang w:val="hr-HR"/>
        </w:rPr>
      </w:pPr>
    </w:p>
    <w:p w14:paraId="5ED87DC5" w14:textId="4A6C53BE" w:rsidR="00E9449A" w:rsidRPr="00E80B4E" w:rsidRDefault="00E9449A" w:rsidP="00E9449A">
      <w:pPr>
        <w:rPr>
          <w:b/>
          <w:bCs/>
          <w:i/>
          <w:iCs/>
          <w:lang w:val="hr-HR"/>
        </w:rPr>
      </w:pPr>
      <w:r w:rsidRPr="00E80B4E">
        <w:rPr>
          <w:b/>
          <w:bCs/>
          <w:i/>
          <w:iCs/>
          <w:lang w:val="hr-HR"/>
        </w:rPr>
        <w:t xml:space="preserve">BILJEŠKA  </w:t>
      </w:r>
      <w:proofErr w:type="spellStart"/>
      <w:r w:rsidRPr="00E80B4E">
        <w:rPr>
          <w:b/>
          <w:bCs/>
          <w:i/>
          <w:iCs/>
          <w:lang w:val="hr-HR"/>
        </w:rPr>
        <w:t>br</w:t>
      </w:r>
      <w:proofErr w:type="spellEnd"/>
      <w:r w:rsidRPr="00E80B4E">
        <w:rPr>
          <w:b/>
          <w:bCs/>
          <w:i/>
          <w:iCs/>
          <w:lang w:val="hr-HR"/>
        </w:rPr>
        <w:t xml:space="preserve">: </w:t>
      </w:r>
      <w:r>
        <w:rPr>
          <w:b/>
          <w:bCs/>
          <w:i/>
          <w:iCs/>
          <w:lang w:val="hr-HR"/>
        </w:rPr>
        <w:t>11.</w:t>
      </w:r>
    </w:p>
    <w:p w14:paraId="325DE900" w14:textId="77777777" w:rsidR="00E9449A" w:rsidRPr="001568DA" w:rsidRDefault="00E9449A" w:rsidP="00E9449A">
      <w:pPr>
        <w:jc w:val="both"/>
        <w:rPr>
          <w:b/>
          <w:u w:val="single"/>
          <w:lang w:val="hr-HR"/>
        </w:rPr>
      </w:pPr>
    </w:p>
    <w:p w14:paraId="57C07732" w14:textId="77777777" w:rsidR="00E9449A" w:rsidRPr="001568DA" w:rsidRDefault="00E9449A" w:rsidP="00E9449A">
      <w:pPr>
        <w:rPr>
          <w:b/>
          <w:u w:val="single"/>
          <w:lang w:val="hr-HR"/>
        </w:rPr>
      </w:pPr>
    </w:p>
    <w:p w14:paraId="0DA99CF9" w14:textId="683B1A15" w:rsidR="00E9449A" w:rsidRPr="001568DA" w:rsidRDefault="00E9449A" w:rsidP="00E9449A">
      <w:pPr>
        <w:rPr>
          <w:bCs/>
          <w:lang w:val="hr-HR"/>
        </w:rPr>
      </w:pPr>
      <w:r w:rsidRPr="001568DA">
        <w:rPr>
          <w:bCs/>
          <w:lang w:val="hr-HR"/>
        </w:rPr>
        <w:t>Šifra 01 – Opće javne usluge</w:t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="00D74D6F">
        <w:rPr>
          <w:bCs/>
          <w:lang w:val="hr-HR"/>
        </w:rPr>
        <w:t>403.413,18 eura</w:t>
      </w:r>
    </w:p>
    <w:p w14:paraId="3EF7ADD6" w14:textId="77777777" w:rsidR="00E9449A" w:rsidRPr="001568DA" w:rsidRDefault="00E9449A" w:rsidP="00E9449A">
      <w:pPr>
        <w:rPr>
          <w:bCs/>
          <w:lang w:val="hr-HR"/>
        </w:rPr>
      </w:pPr>
      <w:r w:rsidRPr="001568DA">
        <w:rPr>
          <w:bCs/>
          <w:lang w:val="hr-HR"/>
        </w:rPr>
        <w:tab/>
      </w:r>
    </w:p>
    <w:p w14:paraId="3ED4B91E" w14:textId="77777777" w:rsidR="00E9449A" w:rsidRPr="001568DA" w:rsidRDefault="00E9449A" w:rsidP="00E9449A">
      <w:pPr>
        <w:rPr>
          <w:bCs/>
          <w:lang w:val="hr-HR"/>
        </w:rPr>
      </w:pPr>
      <w:r w:rsidRPr="001568DA">
        <w:rPr>
          <w:bCs/>
          <w:lang w:val="hr-HR"/>
        </w:rPr>
        <w:t>Ostvarenje se odnosi na rashode za administrativno, tehničko i stručno osoblje, rashode predstavničkih i izvršnih tijela, veterinarske usluge, zbrinjavanje životinja, zdravstvenu zaštitu građana i nabavku uredske opreme, namještaja, strojeva i ostale opreme.</w:t>
      </w:r>
    </w:p>
    <w:p w14:paraId="01CE8D97" w14:textId="77777777" w:rsidR="00E9449A" w:rsidRPr="001568DA" w:rsidRDefault="00E9449A" w:rsidP="00E9449A">
      <w:pPr>
        <w:rPr>
          <w:bCs/>
          <w:lang w:val="hr-HR"/>
        </w:rPr>
      </w:pPr>
    </w:p>
    <w:p w14:paraId="66201EE3" w14:textId="77777777" w:rsidR="00E9449A" w:rsidRPr="00086177" w:rsidRDefault="00E9449A" w:rsidP="00E9449A">
      <w:pPr>
        <w:rPr>
          <w:bCs/>
          <w:highlight w:val="yellow"/>
          <w:lang w:val="hr-HR"/>
        </w:rPr>
      </w:pPr>
    </w:p>
    <w:p w14:paraId="794DDA8E" w14:textId="21A54ED0" w:rsidR="00E9449A" w:rsidRPr="001568DA" w:rsidRDefault="00E9449A" w:rsidP="00E9449A">
      <w:pPr>
        <w:rPr>
          <w:bCs/>
          <w:lang w:val="hr-HR"/>
        </w:rPr>
      </w:pPr>
      <w:r w:rsidRPr="001568DA">
        <w:rPr>
          <w:bCs/>
          <w:lang w:val="hr-HR"/>
        </w:rPr>
        <w:t>Šifra 03 – Javni red i sigurnost</w:t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</w:r>
      <w:r w:rsidRPr="001568DA">
        <w:rPr>
          <w:bCs/>
          <w:lang w:val="hr-HR"/>
        </w:rPr>
        <w:tab/>
        <w:t xml:space="preserve">     </w:t>
      </w:r>
      <w:r w:rsidR="006348F3">
        <w:rPr>
          <w:bCs/>
          <w:lang w:val="hr-HR"/>
        </w:rPr>
        <w:t>21.804,99 eura</w:t>
      </w:r>
    </w:p>
    <w:p w14:paraId="3AC66F99" w14:textId="77777777" w:rsidR="00E9449A" w:rsidRPr="001568DA" w:rsidRDefault="00E9449A" w:rsidP="00E9449A">
      <w:pPr>
        <w:rPr>
          <w:bCs/>
          <w:lang w:val="hr-HR"/>
        </w:rPr>
      </w:pPr>
    </w:p>
    <w:p w14:paraId="69B41DB7" w14:textId="77777777" w:rsidR="00E9449A" w:rsidRPr="001568DA" w:rsidRDefault="00E9449A" w:rsidP="00E9449A">
      <w:pPr>
        <w:rPr>
          <w:bCs/>
          <w:lang w:val="hr-HR"/>
        </w:rPr>
      </w:pPr>
      <w:r w:rsidRPr="001568DA">
        <w:rPr>
          <w:bCs/>
          <w:lang w:val="hr-HR"/>
        </w:rPr>
        <w:t>Ostvarenje se odnosi na:</w:t>
      </w:r>
    </w:p>
    <w:p w14:paraId="3DE4ED37" w14:textId="77777777" w:rsidR="00E9449A" w:rsidRPr="001568DA" w:rsidRDefault="00E9449A" w:rsidP="00E9449A">
      <w:pPr>
        <w:rPr>
          <w:bCs/>
          <w:lang w:val="hr-HR"/>
        </w:rPr>
      </w:pPr>
    </w:p>
    <w:p w14:paraId="126D3ADD" w14:textId="42C83FDE" w:rsidR="00E9449A" w:rsidRPr="001568DA" w:rsidRDefault="00E9449A" w:rsidP="00A5281A">
      <w:pPr>
        <w:numPr>
          <w:ilvl w:val="0"/>
          <w:numId w:val="1"/>
        </w:numPr>
        <w:rPr>
          <w:bCs/>
          <w:lang w:val="hr-HR"/>
        </w:rPr>
      </w:pPr>
      <w:r w:rsidRPr="001568DA">
        <w:rPr>
          <w:bCs/>
          <w:lang w:val="hr-HR"/>
        </w:rPr>
        <w:t xml:space="preserve">osnovnu djelatnost DVD-a.      </w:t>
      </w:r>
      <w:r w:rsidR="006348F3">
        <w:rPr>
          <w:bCs/>
          <w:lang w:val="hr-HR"/>
        </w:rPr>
        <w:t>15.000,00 eura</w:t>
      </w:r>
    </w:p>
    <w:p w14:paraId="0377E8A3" w14:textId="77777777" w:rsidR="00E9449A" w:rsidRPr="001568DA" w:rsidRDefault="00E9449A" w:rsidP="00A5281A">
      <w:pPr>
        <w:rPr>
          <w:bCs/>
          <w:lang w:val="hr-HR"/>
        </w:rPr>
      </w:pPr>
    </w:p>
    <w:p w14:paraId="2A24591B" w14:textId="29200C80" w:rsidR="00E9449A" w:rsidRPr="00F81926" w:rsidRDefault="00E9449A" w:rsidP="00A5281A">
      <w:pPr>
        <w:numPr>
          <w:ilvl w:val="0"/>
          <w:numId w:val="1"/>
        </w:numPr>
        <w:rPr>
          <w:bCs/>
          <w:lang w:val="hr-HR"/>
        </w:rPr>
      </w:pPr>
      <w:r w:rsidRPr="00F81926">
        <w:rPr>
          <w:bCs/>
          <w:lang w:val="hr-HR"/>
        </w:rPr>
        <w:t>Civilnu zaštitu</w:t>
      </w:r>
      <w:r w:rsidR="006348F3">
        <w:rPr>
          <w:bCs/>
          <w:lang w:val="hr-HR"/>
        </w:rPr>
        <w:t xml:space="preserve"> </w:t>
      </w:r>
      <w:r w:rsidRPr="00F81926">
        <w:rPr>
          <w:bCs/>
          <w:lang w:val="hr-HR"/>
        </w:rPr>
        <w:t xml:space="preserve">                           </w:t>
      </w:r>
      <w:r w:rsidR="006348F3">
        <w:rPr>
          <w:bCs/>
          <w:lang w:val="hr-HR"/>
        </w:rPr>
        <w:t>2.804,99 eura</w:t>
      </w:r>
    </w:p>
    <w:p w14:paraId="4F7B3ADF" w14:textId="77777777" w:rsidR="00E9449A" w:rsidRPr="00F81926" w:rsidRDefault="00E9449A" w:rsidP="00A5281A">
      <w:pPr>
        <w:pStyle w:val="Odlomakpopisa"/>
        <w:rPr>
          <w:bCs/>
          <w:lang w:val="hr-HR"/>
        </w:rPr>
      </w:pPr>
    </w:p>
    <w:p w14:paraId="521E0173" w14:textId="143DB8AC" w:rsidR="00E9449A" w:rsidRPr="006348F3" w:rsidRDefault="00E9449A" w:rsidP="00A5281A">
      <w:pPr>
        <w:numPr>
          <w:ilvl w:val="0"/>
          <w:numId w:val="1"/>
        </w:numPr>
        <w:rPr>
          <w:bCs/>
          <w:lang w:val="hr-HR"/>
        </w:rPr>
      </w:pPr>
      <w:r w:rsidRPr="006348F3">
        <w:rPr>
          <w:bCs/>
          <w:lang w:val="hr-HR"/>
        </w:rPr>
        <w:t xml:space="preserve">Crveni križ     </w:t>
      </w:r>
      <w:r w:rsidR="006348F3">
        <w:rPr>
          <w:bCs/>
          <w:lang w:val="hr-HR"/>
        </w:rPr>
        <w:t xml:space="preserve">                    </w:t>
      </w:r>
      <w:r w:rsidRPr="006348F3">
        <w:rPr>
          <w:bCs/>
          <w:lang w:val="hr-HR"/>
        </w:rPr>
        <w:t xml:space="preserve">        </w:t>
      </w:r>
      <w:r w:rsidR="006348F3">
        <w:rPr>
          <w:bCs/>
          <w:lang w:val="hr-HR"/>
        </w:rPr>
        <w:t>4</w:t>
      </w:r>
      <w:r w:rsidR="006348F3" w:rsidRPr="006348F3">
        <w:rPr>
          <w:bCs/>
          <w:lang w:val="hr-HR"/>
        </w:rPr>
        <w:t>.000,00 eura</w:t>
      </w:r>
      <w:r w:rsidRPr="006348F3">
        <w:rPr>
          <w:bCs/>
          <w:lang w:val="hr-HR"/>
        </w:rPr>
        <w:t xml:space="preserve">   </w:t>
      </w:r>
    </w:p>
    <w:p w14:paraId="642A8054" w14:textId="77777777" w:rsidR="00E9449A" w:rsidRPr="00086177" w:rsidRDefault="00E9449A" w:rsidP="00A5281A">
      <w:pPr>
        <w:rPr>
          <w:bCs/>
          <w:highlight w:val="yellow"/>
          <w:lang w:val="hr-HR"/>
        </w:rPr>
      </w:pPr>
      <w:r w:rsidRPr="00086177">
        <w:rPr>
          <w:bCs/>
          <w:highlight w:val="yellow"/>
          <w:lang w:val="hr-HR"/>
        </w:rPr>
        <w:t xml:space="preserve">             </w:t>
      </w:r>
    </w:p>
    <w:p w14:paraId="4D8A0868" w14:textId="77777777" w:rsidR="00E9449A" w:rsidRDefault="00E9449A" w:rsidP="00E9449A">
      <w:pPr>
        <w:rPr>
          <w:bCs/>
          <w:highlight w:val="yellow"/>
          <w:lang w:val="hr-HR"/>
        </w:rPr>
      </w:pPr>
    </w:p>
    <w:p w14:paraId="43715B38" w14:textId="0E6E2A38" w:rsidR="00E9449A" w:rsidRPr="00D043D5" w:rsidRDefault="00E9449A" w:rsidP="00E9449A">
      <w:pPr>
        <w:rPr>
          <w:bCs/>
          <w:lang w:val="hr-HR"/>
        </w:rPr>
      </w:pPr>
      <w:r w:rsidRPr="00D043D5">
        <w:rPr>
          <w:bCs/>
          <w:lang w:val="hr-HR"/>
        </w:rPr>
        <w:t xml:space="preserve">Šifra 04 - Ekonomski poslovi                           </w:t>
      </w:r>
      <w:r w:rsidR="00514CFB">
        <w:rPr>
          <w:bCs/>
          <w:lang w:val="hr-HR"/>
        </w:rPr>
        <w:t>334.704,12 eura</w:t>
      </w:r>
    </w:p>
    <w:p w14:paraId="6EC53A39" w14:textId="77777777" w:rsidR="00E9449A" w:rsidRPr="00D043D5" w:rsidRDefault="00E9449A" w:rsidP="00E9449A">
      <w:pPr>
        <w:rPr>
          <w:bCs/>
          <w:lang w:val="hr-HR"/>
        </w:rPr>
      </w:pPr>
    </w:p>
    <w:p w14:paraId="1F579678" w14:textId="77777777" w:rsidR="00E9449A" w:rsidRPr="00D043D5" w:rsidRDefault="00E9449A" w:rsidP="00E9449A">
      <w:pPr>
        <w:rPr>
          <w:bCs/>
          <w:lang w:val="hr-HR"/>
        </w:rPr>
      </w:pPr>
      <w:r w:rsidRPr="00D043D5">
        <w:rPr>
          <w:bCs/>
          <w:lang w:val="hr-HR"/>
        </w:rPr>
        <w:t>Ostvarenje se odnosi na:</w:t>
      </w:r>
    </w:p>
    <w:p w14:paraId="7E343383" w14:textId="30758937" w:rsidR="00E9449A" w:rsidRPr="00D043D5" w:rsidRDefault="00E9449A" w:rsidP="00E9449A">
      <w:pPr>
        <w:pStyle w:val="Odlomakpopisa"/>
        <w:numPr>
          <w:ilvl w:val="0"/>
          <w:numId w:val="1"/>
        </w:numPr>
        <w:rPr>
          <w:bCs/>
          <w:lang w:val="hr-HR"/>
        </w:rPr>
      </w:pPr>
      <w:r w:rsidRPr="00D043D5">
        <w:rPr>
          <w:bCs/>
          <w:lang w:val="hr-HR"/>
        </w:rPr>
        <w:t xml:space="preserve">Održavanje </w:t>
      </w:r>
      <w:r w:rsidR="00514CFB">
        <w:rPr>
          <w:bCs/>
          <w:lang w:val="hr-HR"/>
        </w:rPr>
        <w:t xml:space="preserve">i građenje </w:t>
      </w:r>
      <w:r w:rsidRPr="00D043D5">
        <w:rPr>
          <w:bCs/>
          <w:lang w:val="hr-HR"/>
        </w:rPr>
        <w:t>cest</w:t>
      </w:r>
      <w:r w:rsidR="00514CFB">
        <w:rPr>
          <w:bCs/>
          <w:lang w:val="hr-HR"/>
        </w:rPr>
        <w:t>a</w:t>
      </w:r>
      <w:r w:rsidRPr="00D043D5">
        <w:rPr>
          <w:bCs/>
          <w:lang w:val="hr-HR"/>
        </w:rPr>
        <w:t xml:space="preserve"> i pješačk</w:t>
      </w:r>
      <w:r w:rsidR="00514CFB">
        <w:rPr>
          <w:bCs/>
          <w:lang w:val="hr-HR"/>
        </w:rPr>
        <w:t>ih</w:t>
      </w:r>
      <w:r w:rsidRPr="00D043D5">
        <w:rPr>
          <w:bCs/>
          <w:lang w:val="hr-HR"/>
        </w:rPr>
        <w:t xml:space="preserve"> staz</w:t>
      </w:r>
      <w:r w:rsidR="00514CFB">
        <w:rPr>
          <w:bCs/>
          <w:lang w:val="hr-HR"/>
        </w:rPr>
        <w:t>a</w:t>
      </w:r>
      <w:r>
        <w:rPr>
          <w:bCs/>
          <w:lang w:val="hr-HR"/>
        </w:rPr>
        <w:t xml:space="preserve">         </w:t>
      </w:r>
    </w:p>
    <w:p w14:paraId="33A91217" w14:textId="77777777" w:rsidR="00E9449A" w:rsidRDefault="00E9449A" w:rsidP="00E9449A">
      <w:pPr>
        <w:rPr>
          <w:bCs/>
          <w:lang w:val="hr-HR"/>
        </w:rPr>
      </w:pPr>
    </w:p>
    <w:p w14:paraId="7827CC9A" w14:textId="77777777" w:rsidR="00E9449A" w:rsidRPr="00D043D5" w:rsidRDefault="00E9449A" w:rsidP="00E9449A">
      <w:pPr>
        <w:rPr>
          <w:bCs/>
          <w:lang w:val="hr-HR"/>
        </w:rPr>
      </w:pPr>
    </w:p>
    <w:p w14:paraId="29E11E64" w14:textId="05934E76" w:rsidR="00E9449A" w:rsidRDefault="00E9449A" w:rsidP="00E9449A">
      <w:pPr>
        <w:rPr>
          <w:bCs/>
          <w:lang w:val="hr-HR"/>
        </w:rPr>
      </w:pPr>
      <w:r w:rsidRPr="002E17A6">
        <w:rPr>
          <w:bCs/>
          <w:lang w:val="hr-HR"/>
        </w:rPr>
        <w:t>Šifra 05</w:t>
      </w:r>
      <w:r>
        <w:rPr>
          <w:bCs/>
          <w:lang w:val="hr-HR"/>
        </w:rPr>
        <w:t xml:space="preserve"> – Zaštita okoliša                           </w:t>
      </w:r>
      <w:r w:rsidR="00847174">
        <w:rPr>
          <w:bCs/>
          <w:lang w:val="hr-HR"/>
        </w:rPr>
        <w:t>405.988,28</w:t>
      </w:r>
      <w:r w:rsidR="009931BC">
        <w:rPr>
          <w:bCs/>
          <w:lang w:val="hr-HR"/>
        </w:rPr>
        <w:t xml:space="preserve"> eura</w:t>
      </w:r>
    </w:p>
    <w:p w14:paraId="3C57B247" w14:textId="77777777" w:rsidR="00E9449A" w:rsidRDefault="00E9449A" w:rsidP="00E9449A">
      <w:pPr>
        <w:rPr>
          <w:bCs/>
          <w:lang w:val="hr-HR"/>
        </w:rPr>
      </w:pPr>
    </w:p>
    <w:p w14:paraId="0B5F205E" w14:textId="77777777" w:rsidR="00E9449A" w:rsidRDefault="00E9449A" w:rsidP="00E9449A">
      <w:pPr>
        <w:rPr>
          <w:bCs/>
          <w:lang w:val="hr-HR"/>
        </w:rPr>
      </w:pPr>
      <w:r>
        <w:rPr>
          <w:bCs/>
          <w:lang w:val="hr-HR"/>
        </w:rPr>
        <w:t>Ostvarenje se odnosi na</w:t>
      </w:r>
    </w:p>
    <w:p w14:paraId="5B697011" w14:textId="708CAA96" w:rsidR="00E9449A" w:rsidRDefault="00E9449A" w:rsidP="00E9449A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>Gospodarenje otpadom</w:t>
      </w:r>
      <w:r w:rsidR="006903B0">
        <w:rPr>
          <w:bCs/>
          <w:lang w:val="hr-HR"/>
        </w:rPr>
        <w:t>, nabava komunalne opreme</w:t>
      </w:r>
      <w:r>
        <w:rPr>
          <w:bCs/>
          <w:lang w:val="hr-HR"/>
        </w:rPr>
        <w:t xml:space="preserve">      </w:t>
      </w:r>
      <w:r w:rsidR="006903B0">
        <w:rPr>
          <w:bCs/>
          <w:lang w:val="hr-HR"/>
        </w:rPr>
        <w:t>119.133,57 eura</w:t>
      </w:r>
    </w:p>
    <w:p w14:paraId="76FD25AC" w14:textId="4BE337BF" w:rsidR="00E9449A" w:rsidRDefault="00E9449A" w:rsidP="00E9449A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 xml:space="preserve">Smanjenje zagađivanja                                                   </w:t>
      </w:r>
      <w:r w:rsidR="006903B0">
        <w:rPr>
          <w:bCs/>
          <w:lang w:val="hr-HR"/>
        </w:rPr>
        <w:t>225.420,18 eura</w:t>
      </w:r>
    </w:p>
    <w:p w14:paraId="24443D3D" w14:textId="77777777" w:rsidR="00E9449A" w:rsidRDefault="00E9449A" w:rsidP="00E9449A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>Ostali troškovi: čišćenje javnih zelenih površina,</w:t>
      </w:r>
    </w:p>
    <w:p w14:paraId="68EE23ED" w14:textId="0B5D801C" w:rsidR="00E9449A" w:rsidRDefault="00E9449A" w:rsidP="00E9449A">
      <w:pPr>
        <w:pStyle w:val="Odlomakpopisa"/>
        <w:ind w:left="720"/>
        <w:rPr>
          <w:bCs/>
          <w:lang w:val="hr-HR"/>
        </w:rPr>
      </w:pPr>
      <w:r>
        <w:rPr>
          <w:bCs/>
          <w:lang w:val="hr-HR"/>
        </w:rPr>
        <w:t xml:space="preserve"> čišćenje kanala,  </w:t>
      </w:r>
      <w:r w:rsidR="006903B0">
        <w:rPr>
          <w:bCs/>
          <w:lang w:val="hr-HR"/>
        </w:rPr>
        <w:t xml:space="preserve">                                                       61.434,53 eura</w:t>
      </w:r>
    </w:p>
    <w:p w14:paraId="12E521FA" w14:textId="77777777" w:rsidR="00E9449A" w:rsidRDefault="00E9449A" w:rsidP="00E9449A">
      <w:pPr>
        <w:pStyle w:val="Odlomakpopisa"/>
        <w:ind w:left="720"/>
        <w:rPr>
          <w:bCs/>
          <w:lang w:val="hr-HR"/>
        </w:rPr>
      </w:pPr>
    </w:p>
    <w:p w14:paraId="7B55365A" w14:textId="77777777" w:rsidR="00E9449A" w:rsidRDefault="00E9449A" w:rsidP="00E9449A">
      <w:pPr>
        <w:rPr>
          <w:b/>
          <w:lang w:val="hr-HR"/>
        </w:rPr>
      </w:pPr>
    </w:p>
    <w:p w14:paraId="6CB0A7A4" w14:textId="73750DE7" w:rsidR="00E9449A" w:rsidRDefault="00E9449A" w:rsidP="00E9449A">
      <w:pPr>
        <w:rPr>
          <w:bCs/>
          <w:lang w:val="hr-HR"/>
        </w:rPr>
      </w:pPr>
      <w:r w:rsidRPr="00C95763">
        <w:rPr>
          <w:bCs/>
          <w:lang w:val="hr-HR"/>
        </w:rPr>
        <w:t>Šifra 06 – Usluge unapređenja stanovanja i zajednice</w:t>
      </w:r>
      <w:r w:rsidR="006903B0">
        <w:rPr>
          <w:bCs/>
          <w:lang w:val="hr-HR"/>
        </w:rPr>
        <w:t xml:space="preserve">        607.732,57 eura</w:t>
      </w:r>
      <w:r w:rsidRPr="00C95763">
        <w:rPr>
          <w:bCs/>
          <w:lang w:val="hr-HR"/>
        </w:rPr>
        <w:t xml:space="preserve"> </w:t>
      </w:r>
      <w:r w:rsidRPr="00C95763">
        <w:rPr>
          <w:bCs/>
          <w:lang w:val="hr-HR"/>
        </w:rPr>
        <w:tab/>
      </w:r>
    </w:p>
    <w:p w14:paraId="70CBB806" w14:textId="77777777" w:rsidR="005C529F" w:rsidRPr="00D043D5" w:rsidRDefault="005C529F" w:rsidP="00E9449A">
      <w:pPr>
        <w:rPr>
          <w:b/>
          <w:lang w:val="hr-HR"/>
        </w:rPr>
      </w:pPr>
    </w:p>
    <w:p w14:paraId="501C38B6" w14:textId="77777777" w:rsidR="00E9449A" w:rsidRPr="00D043D5" w:rsidRDefault="00E9449A" w:rsidP="00E9449A">
      <w:pPr>
        <w:jc w:val="both"/>
        <w:rPr>
          <w:bCs/>
          <w:lang w:val="hr-HR"/>
        </w:rPr>
      </w:pPr>
      <w:r w:rsidRPr="00D043D5">
        <w:rPr>
          <w:bCs/>
          <w:lang w:val="hr-HR"/>
        </w:rPr>
        <w:t>Ostvarenje se odnosi na rashode za javnu rasvjetu, održavanje komunalne infrastrukture, veterinarske usluge, održavanje javnih zelenih površina, izgradnja objekata  komunalne infrastrukture.</w:t>
      </w:r>
      <w:r>
        <w:rPr>
          <w:bCs/>
          <w:lang w:val="hr-HR"/>
        </w:rPr>
        <w:t xml:space="preserve"> Uz napomenu da je izgradnja dječjih  i nogometnih igrališta iskazana  na šifri 08.</w:t>
      </w:r>
    </w:p>
    <w:p w14:paraId="65B87AF4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7151BE80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680628DD" w14:textId="035D446D" w:rsidR="00E9449A" w:rsidRPr="00D043D5" w:rsidRDefault="00E9449A" w:rsidP="00E9449A">
      <w:pPr>
        <w:jc w:val="both"/>
        <w:rPr>
          <w:bCs/>
          <w:lang w:val="hr-HR"/>
        </w:rPr>
      </w:pPr>
      <w:r>
        <w:rPr>
          <w:bCs/>
          <w:lang w:val="hr-HR"/>
        </w:rPr>
        <w:t>Šifra 08</w:t>
      </w:r>
      <w:r w:rsidRPr="00D043D5">
        <w:rPr>
          <w:b/>
          <w:lang w:val="hr-HR"/>
        </w:rPr>
        <w:t xml:space="preserve"> – </w:t>
      </w:r>
      <w:r w:rsidRPr="00D043D5">
        <w:rPr>
          <w:bCs/>
          <w:lang w:val="hr-HR"/>
        </w:rPr>
        <w:t>Rekreacija, kultura i religija</w:t>
      </w:r>
      <w:r w:rsidRPr="00D043D5">
        <w:rPr>
          <w:bCs/>
          <w:lang w:val="hr-HR"/>
        </w:rPr>
        <w:tab/>
      </w:r>
      <w:r w:rsidRPr="00D043D5">
        <w:rPr>
          <w:bCs/>
          <w:lang w:val="hr-HR"/>
        </w:rPr>
        <w:tab/>
      </w:r>
      <w:r w:rsidRPr="00D043D5">
        <w:rPr>
          <w:bCs/>
          <w:lang w:val="hr-HR"/>
        </w:rPr>
        <w:tab/>
        <w:t xml:space="preserve"> </w:t>
      </w:r>
      <w:r w:rsidR="007755B7">
        <w:rPr>
          <w:bCs/>
          <w:lang w:val="hr-HR"/>
        </w:rPr>
        <w:t>341.991,90 eura</w:t>
      </w:r>
      <w:r w:rsidRPr="00D043D5">
        <w:rPr>
          <w:bCs/>
          <w:lang w:val="hr-HR"/>
        </w:rPr>
        <w:t xml:space="preserve"> </w:t>
      </w:r>
    </w:p>
    <w:p w14:paraId="4F5A8392" w14:textId="77777777" w:rsidR="00E9449A" w:rsidRPr="00D043D5" w:rsidRDefault="00E9449A" w:rsidP="00E9449A">
      <w:pPr>
        <w:jc w:val="both"/>
        <w:rPr>
          <w:b/>
          <w:i/>
          <w:iCs/>
          <w:lang w:val="hr-HR"/>
        </w:rPr>
      </w:pPr>
    </w:p>
    <w:p w14:paraId="5E765759" w14:textId="77777777" w:rsidR="00E9449A" w:rsidRPr="00D043D5" w:rsidRDefault="00E9449A" w:rsidP="00E9449A">
      <w:pPr>
        <w:jc w:val="both"/>
        <w:rPr>
          <w:bCs/>
          <w:lang w:val="hr-HR"/>
        </w:rPr>
      </w:pPr>
      <w:r w:rsidRPr="00D043D5">
        <w:rPr>
          <w:bCs/>
          <w:lang w:val="hr-HR"/>
        </w:rPr>
        <w:t>Ostvarenje se odnosi na</w:t>
      </w:r>
      <w:r>
        <w:rPr>
          <w:bCs/>
          <w:lang w:val="hr-HR"/>
        </w:rPr>
        <w:t xml:space="preserve"> izgradnju dječjih i nogometnih igrališta,</w:t>
      </w:r>
      <w:r w:rsidRPr="00D043D5">
        <w:rPr>
          <w:bCs/>
          <w:lang w:val="hr-HR"/>
        </w:rPr>
        <w:t xml:space="preserve"> donacije za djelatnosti udruga u kulturi, sportu i djelatnosti vjerskih zajednica</w:t>
      </w:r>
      <w:r>
        <w:rPr>
          <w:bCs/>
          <w:lang w:val="hr-HR"/>
        </w:rPr>
        <w:t xml:space="preserve">. </w:t>
      </w:r>
    </w:p>
    <w:p w14:paraId="7D01CCF7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4921258D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17AA7BF3" w14:textId="7773DC8F" w:rsidR="00E9449A" w:rsidRPr="00D043D5" w:rsidRDefault="00E9449A" w:rsidP="00E9449A">
      <w:pPr>
        <w:jc w:val="both"/>
        <w:rPr>
          <w:bCs/>
          <w:lang w:val="hr-HR"/>
        </w:rPr>
      </w:pPr>
      <w:r>
        <w:rPr>
          <w:bCs/>
          <w:lang w:val="hr-HR"/>
        </w:rPr>
        <w:t xml:space="preserve">Šifra 09 </w:t>
      </w:r>
      <w:r w:rsidRPr="00D043D5">
        <w:rPr>
          <w:b/>
          <w:lang w:val="hr-HR"/>
        </w:rPr>
        <w:t xml:space="preserve">– </w:t>
      </w:r>
      <w:r w:rsidRPr="00D043D5">
        <w:rPr>
          <w:bCs/>
          <w:lang w:val="hr-HR"/>
        </w:rPr>
        <w:t xml:space="preserve">Obrazovanje                        </w:t>
      </w:r>
      <w:r w:rsidR="00FB384D">
        <w:rPr>
          <w:bCs/>
          <w:lang w:val="hr-HR"/>
        </w:rPr>
        <w:t>2.904,46 eura</w:t>
      </w:r>
    </w:p>
    <w:p w14:paraId="0261D812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095616C3" w14:textId="5231F659" w:rsidR="00E9449A" w:rsidRPr="00D043D5" w:rsidRDefault="00E9449A" w:rsidP="00E9449A">
      <w:pPr>
        <w:jc w:val="both"/>
        <w:rPr>
          <w:bCs/>
          <w:lang w:val="hr-HR"/>
        </w:rPr>
      </w:pPr>
      <w:r w:rsidRPr="00D043D5">
        <w:rPr>
          <w:bCs/>
          <w:lang w:val="hr-HR"/>
        </w:rPr>
        <w:t>Ostvarenje se odnosi na obrazovanje poljoprivrednika i Bibliobus</w:t>
      </w:r>
    </w:p>
    <w:p w14:paraId="46B3F58E" w14:textId="77777777" w:rsidR="00E9449A" w:rsidRPr="00D043D5" w:rsidRDefault="00E9449A" w:rsidP="00E9449A">
      <w:pPr>
        <w:jc w:val="both"/>
        <w:rPr>
          <w:bCs/>
          <w:lang w:val="hr-HR"/>
        </w:rPr>
      </w:pPr>
    </w:p>
    <w:p w14:paraId="00E023B4" w14:textId="77777777" w:rsidR="00E9449A" w:rsidRPr="00D043D5" w:rsidRDefault="00E9449A" w:rsidP="00E9449A">
      <w:pPr>
        <w:jc w:val="both"/>
        <w:rPr>
          <w:bCs/>
          <w:i/>
          <w:iCs/>
          <w:lang w:val="hr-HR"/>
        </w:rPr>
      </w:pPr>
    </w:p>
    <w:p w14:paraId="31C65F12" w14:textId="4E9792D3" w:rsidR="00E9449A" w:rsidRPr="00C95763" w:rsidRDefault="00E9449A" w:rsidP="00E9449A">
      <w:pPr>
        <w:jc w:val="both"/>
        <w:rPr>
          <w:bCs/>
          <w:lang w:val="hr-HR"/>
        </w:rPr>
      </w:pPr>
      <w:r>
        <w:rPr>
          <w:bCs/>
          <w:lang w:val="hr-HR"/>
        </w:rPr>
        <w:t>Šifra 10</w:t>
      </w:r>
      <w:r w:rsidRPr="00C95763">
        <w:rPr>
          <w:bCs/>
          <w:lang w:val="hr-HR"/>
        </w:rPr>
        <w:t xml:space="preserve"> – Socijalna zaštita</w:t>
      </w:r>
      <w:r w:rsidRPr="00C95763">
        <w:rPr>
          <w:bCs/>
          <w:lang w:val="hr-HR"/>
        </w:rPr>
        <w:tab/>
      </w:r>
      <w:r w:rsidRPr="00C95763">
        <w:rPr>
          <w:bCs/>
          <w:lang w:val="hr-HR"/>
        </w:rPr>
        <w:tab/>
      </w:r>
      <w:r w:rsidRPr="00C95763">
        <w:rPr>
          <w:bCs/>
          <w:lang w:val="hr-HR"/>
        </w:rPr>
        <w:tab/>
      </w:r>
      <w:r w:rsidRPr="00C95763">
        <w:rPr>
          <w:bCs/>
          <w:lang w:val="hr-HR"/>
        </w:rPr>
        <w:tab/>
      </w:r>
      <w:r w:rsidR="006F7F38">
        <w:rPr>
          <w:bCs/>
          <w:lang w:val="hr-HR"/>
        </w:rPr>
        <w:t>293.526,39 eura</w:t>
      </w:r>
    </w:p>
    <w:p w14:paraId="223A159A" w14:textId="77777777" w:rsidR="00E9449A" w:rsidRPr="00C95763" w:rsidRDefault="00E9449A" w:rsidP="00E9449A">
      <w:pPr>
        <w:jc w:val="both"/>
        <w:rPr>
          <w:b/>
          <w:lang w:val="hr-HR"/>
        </w:rPr>
      </w:pPr>
    </w:p>
    <w:p w14:paraId="295B6EAE" w14:textId="702E8D52" w:rsidR="00E9449A" w:rsidRDefault="00E9449A" w:rsidP="00E9449A">
      <w:pPr>
        <w:jc w:val="both"/>
        <w:rPr>
          <w:bCs/>
          <w:lang w:val="hr-HR"/>
        </w:rPr>
      </w:pPr>
      <w:r w:rsidRPr="00C95763">
        <w:rPr>
          <w:bCs/>
          <w:lang w:val="hr-HR"/>
        </w:rPr>
        <w:t xml:space="preserve">Ostvarenje se odnosi na pomoć građanstvima i kućanstvima, naknada za novorođenčad, </w:t>
      </w:r>
      <w:r>
        <w:rPr>
          <w:bCs/>
          <w:lang w:val="hr-HR"/>
        </w:rPr>
        <w:t xml:space="preserve">sufinanciranja kupnje prve nekretnine mlade obitelji, </w:t>
      </w:r>
      <w:r w:rsidRPr="00C95763">
        <w:rPr>
          <w:bCs/>
          <w:lang w:val="hr-HR"/>
        </w:rPr>
        <w:t xml:space="preserve">sufinanciranje prijevoza, </w:t>
      </w:r>
      <w:r w:rsidR="002E4C65">
        <w:rPr>
          <w:bCs/>
          <w:lang w:val="hr-HR"/>
        </w:rPr>
        <w:t xml:space="preserve">darovi u naravi dječji paketići, </w:t>
      </w:r>
      <w:r w:rsidRPr="00C95763">
        <w:rPr>
          <w:bCs/>
          <w:lang w:val="hr-HR"/>
        </w:rPr>
        <w:t>tekuće donacije nacionalnim zajednicama i manjinama.</w:t>
      </w:r>
    </w:p>
    <w:p w14:paraId="33B1CE1C" w14:textId="77777777" w:rsidR="00E9449A" w:rsidRDefault="00E9449A" w:rsidP="00E9449A">
      <w:pPr>
        <w:jc w:val="both"/>
        <w:rPr>
          <w:bCs/>
          <w:lang w:val="hr-HR"/>
        </w:rPr>
      </w:pPr>
    </w:p>
    <w:p w14:paraId="7969D735" w14:textId="77777777" w:rsidR="00A65A66" w:rsidRPr="00086177" w:rsidRDefault="00A65A66" w:rsidP="00FA2AB4">
      <w:pPr>
        <w:rPr>
          <w:highlight w:val="yellow"/>
          <w:lang w:val="hr-HR"/>
        </w:rPr>
      </w:pPr>
    </w:p>
    <w:p w14:paraId="57AE2805" w14:textId="77777777" w:rsidR="00FA2AB4" w:rsidRPr="00951189" w:rsidRDefault="00FA2AB4" w:rsidP="007527EB">
      <w:pPr>
        <w:rPr>
          <w:lang w:val="hr-HR" w:eastAsia="hr-HR"/>
        </w:rPr>
      </w:pPr>
    </w:p>
    <w:p w14:paraId="4F42368F" w14:textId="3FC61F3F" w:rsidR="00EC10C7" w:rsidRDefault="00EC10C7" w:rsidP="00EC10C7">
      <w:pPr>
        <w:pStyle w:val="Naslov6"/>
        <w:rPr>
          <w:szCs w:val="28"/>
        </w:rPr>
      </w:pPr>
      <w:bookmarkStart w:id="6" w:name="_Hlk63940286"/>
      <w:r w:rsidRPr="00951189">
        <w:rPr>
          <w:szCs w:val="28"/>
        </w:rPr>
        <w:t>Bilješke uz  - Obrazac</w:t>
      </w:r>
      <w:r w:rsidR="00B856DD" w:rsidRPr="00951189">
        <w:rPr>
          <w:szCs w:val="28"/>
        </w:rPr>
        <w:t xml:space="preserve"> P-V</w:t>
      </w:r>
      <w:r w:rsidR="00583F80">
        <w:rPr>
          <w:szCs w:val="28"/>
        </w:rPr>
        <w:t>RI</w:t>
      </w:r>
      <w:r w:rsidR="00B856DD" w:rsidRPr="00951189">
        <w:rPr>
          <w:szCs w:val="28"/>
        </w:rPr>
        <w:t>O</w:t>
      </w:r>
      <w:r w:rsidRPr="00951189">
        <w:rPr>
          <w:szCs w:val="28"/>
        </w:rPr>
        <w:t xml:space="preserve">: </w:t>
      </w:r>
    </w:p>
    <w:p w14:paraId="35D28C07" w14:textId="6952A6A8" w:rsidR="001101A8" w:rsidRDefault="001101A8" w:rsidP="001101A8">
      <w:pPr>
        <w:rPr>
          <w:lang w:val="hr-HR" w:eastAsia="hr-HR"/>
        </w:rPr>
      </w:pPr>
    </w:p>
    <w:p w14:paraId="01E3282E" w14:textId="5F8E242F" w:rsidR="001101A8" w:rsidRPr="00E80B4E" w:rsidRDefault="001101A8" w:rsidP="001101A8">
      <w:pPr>
        <w:rPr>
          <w:b/>
          <w:bCs/>
          <w:i/>
          <w:iCs/>
          <w:lang w:val="hr-HR"/>
        </w:rPr>
      </w:pPr>
      <w:r w:rsidRPr="00E80B4E">
        <w:rPr>
          <w:b/>
          <w:bCs/>
          <w:i/>
          <w:iCs/>
          <w:lang w:val="hr-HR"/>
        </w:rPr>
        <w:t xml:space="preserve">BILJEŠKA  </w:t>
      </w:r>
      <w:proofErr w:type="spellStart"/>
      <w:r w:rsidRPr="00E80B4E">
        <w:rPr>
          <w:b/>
          <w:bCs/>
          <w:i/>
          <w:iCs/>
          <w:lang w:val="hr-HR"/>
        </w:rPr>
        <w:t>br</w:t>
      </w:r>
      <w:proofErr w:type="spellEnd"/>
      <w:r w:rsidRPr="00E80B4E">
        <w:rPr>
          <w:b/>
          <w:bCs/>
          <w:i/>
          <w:iCs/>
          <w:lang w:val="hr-HR"/>
        </w:rPr>
        <w:t xml:space="preserve">: </w:t>
      </w:r>
      <w:r>
        <w:rPr>
          <w:b/>
          <w:bCs/>
          <w:i/>
          <w:iCs/>
          <w:lang w:val="hr-HR"/>
        </w:rPr>
        <w:t>1</w:t>
      </w:r>
      <w:r w:rsidR="00D74D6F">
        <w:rPr>
          <w:b/>
          <w:bCs/>
          <w:i/>
          <w:iCs/>
          <w:lang w:val="hr-HR"/>
        </w:rPr>
        <w:t>2</w:t>
      </w:r>
      <w:r>
        <w:rPr>
          <w:b/>
          <w:bCs/>
          <w:i/>
          <w:iCs/>
          <w:lang w:val="hr-HR"/>
        </w:rPr>
        <w:t>.</w:t>
      </w:r>
    </w:p>
    <w:p w14:paraId="22D06B20" w14:textId="77777777" w:rsidR="001101A8" w:rsidRPr="001101A8" w:rsidRDefault="001101A8" w:rsidP="001101A8">
      <w:pPr>
        <w:rPr>
          <w:lang w:val="hr-HR" w:eastAsia="hr-HR"/>
        </w:rPr>
      </w:pPr>
    </w:p>
    <w:bookmarkEnd w:id="6"/>
    <w:p w14:paraId="3A33F79F" w14:textId="54F5CD25" w:rsidR="00320913" w:rsidRPr="00951189" w:rsidRDefault="001144A2" w:rsidP="007527EB">
      <w:pPr>
        <w:rPr>
          <w:lang w:val="hr-HR" w:eastAsia="hr-HR"/>
        </w:rPr>
      </w:pPr>
      <w:r>
        <w:rPr>
          <w:lang w:val="hr-HR" w:eastAsia="hr-HR"/>
        </w:rPr>
        <w:t xml:space="preserve">Šifra P017 </w:t>
      </w:r>
      <w:proofErr w:type="spellStart"/>
      <w:r>
        <w:rPr>
          <w:lang w:val="hr-HR" w:eastAsia="hr-HR"/>
        </w:rPr>
        <w:t>Neproizvedena</w:t>
      </w:r>
      <w:proofErr w:type="spellEnd"/>
      <w:r>
        <w:rPr>
          <w:lang w:val="hr-HR" w:eastAsia="hr-HR"/>
        </w:rPr>
        <w:t xml:space="preserve"> dugotrajna imovina odnosi se na zemljište k.o. Trpinja k.č.910/27 je po presudi Gž-150/2022-2 </w:t>
      </w:r>
      <w:r w:rsidR="00167825">
        <w:rPr>
          <w:lang w:val="hr-HR" w:eastAsia="hr-HR"/>
        </w:rPr>
        <w:t>preneseno pravo vlasništva na fizičku osobu.</w:t>
      </w:r>
    </w:p>
    <w:p w14:paraId="732718E0" w14:textId="352240BC" w:rsidR="00AA3B19" w:rsidRDefault="00951189" w:rsidP="00AA3B19">
      <w:r w:rsidRPr="00951189">
        <w:t>Općina Trpinja u 202</w:t>
      </w:r>
      <w:r w:rsidR="00B93736">
        <w:t>3</w:t>
      </w:r>
      <w:r w:rsidRPr="00951189">
        <w:t xml:space="preserve">. </w:t>
      </w:r>
      <w:proofErr w:type="spellStart"/>
      <w:r>
        <w:t>g</w:t>
      </w:r>
      <w:r w:rsidRPr="00951189">
        <w:t>odini</w:t>
      </w:r>
      <w:proofErr w:type="spellEnd"/>
      <w:r w:rsidRPr="00951189">
        <w:t xml:space="preserve"> </w:t>
      </w:r>
      <w:proofErr w:type="spellStart"/>
      <w:r w:rsidRPr="00951189">
        <w:t>imala</w:t>
      </w:r>
      <w:proofErr w:type="spellEnd"/>
      <w:r w:rsidRPr="00951189">
        <w:t xml:space="preserve"> </w:t>
      </w:r>
      <w:r w:rsidR="00B93736">
        <w:t xml:space="preserve">je </w:t>
      </w:r>
      <w:proofErr w:type="spellStart"/>
      <w:r w:rsidRPr="00951189">
        <w:t>povećanje</w:t>
      </w:r>
      <w:proofErr w:type="spellEnd"/>
      <w:r w:rsidRPr="00951189">
        <w:t xml:space="preserve"> imovine </w:t>
      </w:r>
      <w:r w:rsidR="00B93736">
        <w:t xml:space="preserve">bez </w:t>
      </w:r>
      <w:proofErr w:type="spellStart"/>
      <w:r w:rsidR="00B93736">
        <w:t>naknade</w:t>
      </w:r>
      <w:proofErr w:type="spellEnd"/>
      <w:r w:rsidR="00B93736">
        <w:t xml:space="preserve"> </w:t>
      </w:r>
      <w:r w:rsidR="006A2C75">
        <w:t xml:space="preserve">u vrijednosti od </w:t>
      </w:r>
      <w:r w:rsidR="00594DC2">
        <w:t>2.408,33</w:t>
      </w:r>
      <w:r w:rsidR="006A2C75">
        <w:t xml:space="preserve"> </w:t>
      </w:r>
      <w:proofErr w:type="spellStart"/>
      <w:r w:rsidR="006A2C75">
        <w:t>eura</w:t>
      </w:r>
      <w:proofErr w:type="spellEnd"/>
      <w:r w:rsidR="006A2C75">
        <w:t>. (</w:t>
      </w:r>
      <w:proofErr w:type="spellStart"/>
      <w:r w:rsidR="006A2C75">
        <w:t>Ministarstvo</w:t>
      </w:r>
      <w:proofErr w:type="spellEnd"/>
      <w:r w:rsidR="006A2C75">
        <w:t xml:space="preserve"> </w:t>
      </w:r>
      <w:proofErr w:type="spellStart"/>
      <w:r w:rsidR="006A2C75">
        <w:t>prostornog</w:t>
      </w:r>
      <w:proofErr w:type="spellEnd"/>
      <w:r w:rsidR="006A2C75">
        <w:t xml:space="preserve"> </w:t>
      </w:r>
      <w:proofErr w:type="spellStart"/>
      <w:r w:rsidR="006A2C75">
        <w:t>uređenja</w:t>
      </w:r>
      <w:proofErr w:type="spellEnd"/>
      <w:r w:rsidR="006A2C75">
        <w:t xml:space="preserve">, </w:t>
      </w:r>
      <w:proofErr w:type="spellStart"/>
      <w:r w:rsidR="006A2C75">
        <w:t>graditeljstva</w:t>
      </w:r>
      <w:proofErr w:type="spellEnd"/>
      <w:r w:rsidR="006A2C75">
        <w:t xml:space="preserve"> i </w:t>
      </w:r>
      <w:proofErr w:type="spellStart"/>
      <w:r w:rsidR="006A2C75">
        <w:t>državne</w:t>
      </w:r>
      <w:proofErr w:type="spellEnd"/>
      <w:r w:rsidR="006A2C75">
        <w:t xml:space="preserve"> imovine </w:t>
      </w:r>
      <w:proofErr w:type="spellStart"/>
      <w:r w:rsidR="006A2C75">
        <w:t>prijenosno</w:t>
      </w:r>
      <w:proofErr w:type="spellEnd"/>
      <w:r w:rsidR="006A2C75">
        <w:t xml:space="preserve"> </w:t>
      </w:r>
      <w:proofErr w:type="spellStart"/>
      <w:r w:rsidR="006A2C75">
        <w:t>računalo</w:t>
      </w:r>
      <w:proofErr w:type="spellEnd"/>
      <w:r w:rsidR="006A2C75">
        <w:t xml:space="preserve"> </w:t>
      </w:r>
      <w:r w:rsidR="009B43F3">
        <w:t>i</w:t>
      </w:r>
      <w:r w:rsidR="006A2C75">
        <w:t xml:space="preserve"> monitor u vrijednosti od 1.365,89 </w:t>
      </w:r>
      <w:proofErr w:type="spellStart"/>
      <w:r w:rsidR="006A2C75">
        <w:t>eura</w:t>
      </w:r>
      <w:proofErr w:type="spellEnd"/>
      <w:r w:rsidR="006A2C75">
        <w:t xml:space="preserve">; </w:t>
      </w:r>
      <w:proofErr w:type="spellStart"/>
      <w:r w:rsidR="006A2C75">
        <w:t>Ministarstvo</w:t>
      </w:r>
      <w:proofErr w:type="spellEnd"/>
      <w:r w:rsidR="006A2C75">
        <w:t xml:space="preserve"> </w:t>
      </w:r>
      <w:proofErr w:type="spellStart"/>
      <w:r w:rsidR="006A2C75">
        <w:t>pravosuđa</w:t>
      </w:r>
      <w:proofErr w:type="spellEnd"/>
      <w:r w:rsidR="006A2C75">
        <w:t xml:space="preserve"> i </w:t>
      </w:r>
      <w:proofErr w:type="spellStart"/>
      <w:r w:rsidR="006A2C75">
        <w:t>uprave</w:t>
      </w:r>
      <w:proofErr w:type="spellEnd"/>
      <w:r w:rsidR="006A2C75">
        <w:t xml:space="preserve"> </w:t>
      </w:r>
      <w:proofErr w:type="spellStart"/>
      <w:r w:rsidR="006A2C75">
        <w:t>računalo</w:t>
      </w:r>
      <w:proofErr w:type="spellEnd"/>
      <w:r w:rsidR="006A2C75">
        <w:t xml:space="preserve"> u vrijednosti od 1.042,44 </w:t>
      </w:r>
      <w:proofErr w:type="spellStart"/>
      <w:r w:rsidR="006A2C75">
        <w:t>eura</w:t>
      </w:r>
      <w:proofErr w:type="spellEnd"/>
      <w:r w:rsidR="00594DC2">
        <w:t>.</w:t>
      </w:r>
    </w:p>
    <w:p w14:paraId="1306C7B1" w14:textId="77777777" w:rsidR="001101A8" w:rsidRDefault="001101A8" w:rsidP="00AA3B19"/>
    <w:p w14:paraId="06DB5895" w14:textId="77777777" w:rsidR="00A138AA" w:rsidRDefault="00A138AA" w:rsidP="00AA3B19"/>
    <w:p w14:paraId="59DDD4B6" w14:textId="77777777" w:rsidR="00D74D6F" w:rsidRPr="00086177" w:rsidRDefault="00D74D6F" w:rsidP="00D74D6F">
      <w:pPr>
        <w:rPr>
          <w:highlight w:val="yellow"/>
          <w:lang w:val="hr-HR" w:eastAsia="hr-HR"/>
        </w:rPr>
      </w:pPr>
    </w:p>
    <w:p w14:paraId="2E3622AF" w14:textId="77777777" w:rsidR="00D74D6F" w:rsidRPr="000B37CC" w:rsidRDefault="00D74D6F" w:rsidP="00D74D6F">
      <w:pPr>
        <w:pStyle w:val="Naslov6"/>
        <w:rPr>
          <w:szCs w:val="28"/>
        </w:rPr>
      </w:pPr>
      <w:r w:rsidRPr="000B37CC">
        <w:rPr>
          <w:szCs w:val="28"/>
        </w:rPr>
        <w:t xml:space="preserve">Bilješke uz  - Obrazac Obveze: </w:t>
      </w:r>
    </w:p>
    <w:p w14:paraId="6DDD61DF" w14:textId="77777777" w:rsidR="00D74D6F" w:rsidRPr="00086177" w:rsidRDefault="00D74D6F" w:rsidP="00D74D6F">
      <w:pPr>
        <w:rPr>
          <w:highlight w:val="yellow"/>
          <w:lang w:val="hr-HR"/>
        </w:rPr>
      </w:pPr>
    </w:p>
    <w:p w14:paraId="6100A118" w14:textId="77777777" w:rsidR="00D74D6F" w:rsidRDefault="00D74D6F" w:rsidP="00D74D6F">
      <w:pPr>
        <w:rPr>
          <w:highlight w:val="yellow"/>
          <w:lang w:val="hr-HR"/>
        </w:rPr>
      </w:pPr>
    </w:p>
    <w:p w14:paraId="703103F0" w14:textId="27D53609" w:rsidR="00D74D6F" w:rsidRPr="00E80B4E" w:rsidRDefault="00D74D6F" w:rsidP="00D74D6F">
      <w:pPr>
        <w:rPr>
          <w:b/>
          <w:bCs/>
          <w:i/>
          <w:iCs/>
          <w:lang w:val="hr-HR"/>
        </w:rPr>
      </w:pPr>
      <w:r w:rsidRPr="00E80B4E">
        <w:rPr>
          <w:b/>
          <w:bCs/>
          <w:i/>
          <w:iCs/>
          <w:lang w:val="hr-HR"/>
        </w:rPr>
        <w:t xml:space="preserve">BILJEŠKA  </w:t>
      </w:r>
      <w:proofErr w:type="spellStart"/>
      <w:r w:rsidRPr="00E80B4E">
        <w:rPr>
          <w:b/>
          <w:bCs/>
          <w:i/>
          <w:iCs/>
          <w:lang w:val="hr-HR"/>
        </w:rPr>
        <w:t>br</w:t>
      </w:r>
      <w:proofErr w:type="spellEnd"/>
      <w:r w:rsidRPr="00E80B4E">
        <w:rPr>
          <w:b/>
          <w:bCs/>
          <w:i/>
          <w:iCs/>
          <w:lang w:val="hr-HR"/>
        </w:rPr>
        <w:t xml:space="preserve">: </w:t>
      </w:r>
      <w:r>
        <w:rPr>
          <w:b/>
          <w:bCs/>
          <w:i/>
          <w:iCs/>
          <w:lang w:val="hr-HR"/>
        </w:rPr>
        <w:t>13.</w:t>
      </w:r>
    </w:p>
    <w:p w14:paraId="2370EF72" w14:textId="77777777" w:rsidR="00D74D6F" w:rsidRPr="00334DD0" w:rsidRDefault="00D74D6F" w:rsidP="00D74D6F">
      <w:pPr>
        <w:rPr>
          <w:lang w:val="hr-HR"/>
        </w:rPr>
      </w:pPr>
    </w:p>
    <w:p w14:paraId="3E9EB990" w14:textId="479E2B89" w:rsidR="00D74D6F" w:rsidRPr="00334DD0" w:rsidRDefault="00D74D6F" w:rsidP="00D74D6F">
      <w:pPr>
        <w:rPr>
          <w:lang w:val="hr-HR" w:eastAsia="hr-HR"/>
        </w:rPr>
      </w:pPr>
      <w:r w:rsidRPr="00334DD0">
        <w:rPr>
          <w:lang w:val="hr-HR"/>
        </w:rPr>
        <w:t>Na šifri V001 Stanje obveza 01.01.202</w:t>
      </w:r>
      <w:r>
        <w:rPr>
          <w:lang w:val="hr-HR"/>
        </w:rPr>
        <w:t>3</w:t>
      </w:r>
      <w:r w:rsidRPr="00334DD0">
        <w:rPr>
          <w:lang w:val="hr-HR"/>
        </w:rPr>
        <w:t xml:space="preserve">.  smanjen je u odnosu na </w:t>
      </w:r>
      <w:proofErr w:type="spellStart"/>
      <w:r w:rsidRPr="00334DD0">
        <w:rPr>
          <w:lang w:val="hr-HR"/>
        </w:rPr>
        <w:t>šifi</w:t>
      </w:r>
      <w:proofErr w:type="spellEnd"/>
      <w:r w:rsidRPr="00334DD0">
        <w:rPr>
          <w:lang w:val="hr-HR"/>
        </w:rPr>
        <w:t xml:space="preserve"> V006 za nominalni iznos od </w:t>
      </w:r>
      <w:r w:rsidR="006434A6">
        <w:rPr>
          <w:lang w:val="hr-HR"/>
        </w:rPr>
        <w:t>31.661,58 eura</w:t>
      </w:r>
      <w:r w:rsidRPr="00334DD0">
        <w:rPr>
          <w:lang w:val="hr-HR"/>
        </w:rPr>
        <w:t>. Iznos ukupnih obveza na dan 3</w:t>
      </w:r>
      <w:r>
        <w:rPr>
          <w:lang w:val="hr-HR"/>
        </w:rPr>
        <w:t>1</w:t>
      </w:r>
      <w:r w:rsidRPr="00334DD0">
        <w:rPr>
          <w:lang w:val="hr-HR"/>
        </w:rPr>
        <w:t>.</w:t>
      </w:r>
      <w:r>
        <w:rPr>
          <w:lang w:val="hr-HR"/>
        </w:rPr>
        <w:t>12</w:t>
      </w:r>
      <w:r w:rsidRPr="00334DD0">
        <w:rPr>
          <w:lang w:val="hr-HR"/>
        </w:rPr>
        <w:t>.202</w:t>
      </w:r>
      <w:r w:rsidR="006434A6">
        <w:rPr>
          <w:lang w:val="hr-HR"/>
        </w:rPr>
        <w:t>3</w:t>
      </w:r>
      <w:r w:rsidRPr="00334DD0">
        <w:rPr>
          <w:lang w:val="hr-HR"/>
        </w:rPr>
        <w:t xml:space="preserve">. godine iznosi </w:t>
      </w:r>
      <w:r w:rsidR="006434A6">
        <w:rPr>
          <w:lang w:val="hr-HR"/>
        </w:rPr>
        <w:t>124.882,81</w:t>
      </w:r>
      <w:r w:rsidRPr="00334DD0">
        <w:rPr>
          <w:lang w:val="hr-HR"/>
        </w:rPr>
        <w:t xml:space="preserve"> i odnosi se na usluge i materijalne troškove koji su fakturirani sa 3</w:t>
      </w:r>
      <w:r>
        <w:rPr>
          <w:lang w:val="hr-HR"/>
        </w:rPr>
        <w:t>1</w:t>
      </w:r>
      <w:r w:rsidRPr="00334DD0">
        <w:rPr>
          <w:lang w:val="hr-HR"/>
        </w:rPr>
        <w:t>.</w:t>
      </w:r>
      <w:r>
        <w:rPr>
          <w:lang w:val="hr-HR"/>
        </w:rPr>
        <w:t>12</w:t>
      </w:r>
      <w:r w:rsidRPr="00334DD0">
        <w:rPr>
          <w:lang w:val="hr-HR"/>
        </w:rPr>
        <w:t>.202</w:t>
      </w:r>
      <w:r w:rsidR="006434A6">
        <w:rPr>
          <w:lang w:val="hr-HR"/>
        </w:rPr>
        <w:t>3</w:t>
      </w:r>
      <w:r w:rsidRPr="00334DD0">
        <w:rPr>
          <w:lang w:val="hr-HR"/>
        </w:rPr>
        <w:t xml:space="preserve">. a valuta plaćanja im je u </w:t>
      </w:r>
      <w:r>
        <w:rPr>
          <w:lang w:val="hr-HR"/>
        </w:rPr>
        <w:t>01</w:t>
      </w:r>
      <w:r w:rsidRPr="00334DD0">
        <w:rPr>
          <w:lang w:val="hr-HR"/>
        </w:rPr>
        <w:t>. mjesecu 202</w:t>
      </w:r>
      <w:r w:rsidR="006434A6">
        <w:rPr>
          <w:lang w:val="hr-HR"/>
        </w:rPr>
        <w:t>4</w:t>
      </w:r>
      <w:r w:rsidRPr="00334DD0">
        <w:rPr>
          <w:lang w:val="hr-HR"/>
        </w:rPr>
        <w:t>. godine, dakle nema dospjelih neplaćenih obveza na kraju izvještajnog razdoblja.</w:t>
      </w:r>
    </w:p>
    <w:p w14:paraId="5710D043" w14:textId="3B12882F" w:rsidR="00FD452C" w:rsidRDefault="00FD452C">
      <w:pPr>
        <w:rPr>
          <w:lang w:val="hr-HR"/>
        </w:rPr>
      </w:pPr>
      <w:bookmarkStart w:id="7" w:name="_Hlk158118408"/>
    </w:p>
    <w:bookmarkEnd w:id="7"/>
    <w:tbl>
      <w:tblPr>
        <w:tblW w:w="10533" w:type="dxa"/>
        <w:tblLook w:val="04A0" w:firstRow="1" w:lastRow="0" w:firstColumn="1" w:lastColumn="0" w:noHBand="0" w:noVBand="1"/>
      </w:tblPr>
      <w:tblGrid>
        <w:gridCol w:w="108"/>
        <w:gridCol w:w="452"/>
        <w:gridCol w:w="1510"/>
        <w:gridCol w:w="959"/>
        <w:gridCol w:w="1173"/>
        <w:gridCol w:w="1685"/>
        <w:gridCol w:w="929"/>
        <w:gridCol w:w="929"/>
        <w:gridCol w:w="929"/>
        <w:gridCol w:w="948"/>
        <w:gridCol w:w="222"/>
        <w:gridCol w:w="689"/>
      </w:tblGrid>
      <w:tr w:rsidR="00D86641" w:rsidRPr="001B697B" w14:paraId="5583BB4B" w14:textId="77777777" w:rsidTr="0006272F">
        <w:trPr>
          <w:gridBefore w:val="1"/>
          <w:wBefore w:w="108" w:type="dxa"/>
          <w:trHeight w:val="299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521EF" w14:textId="688CA9B2" w:rsidR="004047A1" w:rsidRPr="001B697B" w:rsidRDefault="004047A1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</w:tc>
      </w:tr>
      <w:tr w:rsidR="00D86641" w:rsidRPr="00A1599B" w14:paraId="13F4A597" w14:textId="77777777" w:rsidTr="0006272F">
        <w:trPr>
          <w:gridAfter w:val="2"/>
          <w:wAfter w:w="1117" w:type="dxa"/>
          <w:trHeight w:val="300"/>
        </w:trPr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9F34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lastRenderedPageBreak/>
              <w:t>Tablica 1. POPIS UGOVORNIH ODNOSA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4F6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763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BFBF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C2C1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1AB6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65EFD194" w14:textId="77777777" w:rsidTr="0006272F">
        <w:trPr>
          <w:gridAfter w:val="2"/>
          <w:wAfter w:w="1117" w:type="dxa"/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3CB" w14:textId="77777777" w:rsidR="00D86641" w:rsidRPr="00375F04" w:rsidRDefault="00D86641" w:rsidP="00D86641">
            <w:pPr>
              <w:suppressAutoHyphens w:val="0"/>
              <w:rPr>
                <w:sz w:val="20"/>
                <w:highlight w:val="yellow"/>
                <w:lang w:val="hr-HR" w:eastAsia="hr-H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6698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282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565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7A61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E182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53F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C6BE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2D62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25EF33E1" w14:textId="77777777" w:rsidTr="0006272F">
        <w:trPr>
          <w:gridAfter w:val="2"/>
          <w:wAfter w:w="1117" w:type="dxa"/>
          <w:trHeight w:val="300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17D2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R.Br.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B33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Datum izdavanja/primanja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722F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Instrument osiguranja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59E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IZNOS dani/primljeni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C5AB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PRIMATELJ/DAVATELJ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1288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Namjena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A3FB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Dokument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8CFA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Rok važenja</w:t>
            </w:r>
          </w:p>
        </w:tc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46E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D86641" w:rsidRPr="00A1599B" w14:paraId="290AB745" w14:textId="77777777" w:rsidTr="0006272F">
        <w:trPr>
          <w:gridAfter w:val="1"/>
          <w:wAfter w:w="895" w:type="dxa"/>
          <w:trHeight w:val="300"/>
        </w:trPr>
        <w:tc>
          <w:tcPr>
            <w:tcW w:w="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4A6082B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09433C2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0928705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052BA15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0B9ADB8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4A2982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274CDF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4BCEF64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F3883C6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48D4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86641" w:rsidRPr="00A1599B" w14:paraId="209E1017" w14:textId="77777777" w:rsidTr="0006272F">
        <w:trPr>
          <w:gridAfter w:val="1"/>
          <w:wAfter w:w="895" w:type="dxa"/>
          <w:trHeight w:val="315"/>
        </w:trPr>
        <w:tc>
          <w:tcPr>
            <w:tcW w:w="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B25AC22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F495492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B3E0BB5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653C7BD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7228536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25D4381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EF3925E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142E635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2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E8652B9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A62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17366577" w14:textId="77777777" w:rsidTr="0006272F">
        <w:trPr>
          <w:gridAfter w:val="1"/>
          <w:wAfter w:w="895" w:type="dxa"/>
          <w:trHeight w:val="330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BF7B4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9AD2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297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25B4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C26DC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8FC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890F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D945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F738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2EB6004D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3F2D2D65" w14:textId="77777777" w:rsidTr="0006272F">
        <w:trPr>
          <w:gridAfter w:val="1"/>
          <w:wAfter w:w="895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3164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94C8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9320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FDA0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DC8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4AF5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69C7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C9C9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423B2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549A5149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0F856874" w14:textId="77777777" w:rsidTr="0006272F">
        <w:trPr>
          <w:gridAfter w:val="1"/>
          <w:wAfter w:w="895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3474B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ECA7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856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A0BB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029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5BB0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452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D22D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C15F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76AE15C0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042243F9" w14:textId="77777777" w:rsidTr="0006272F">
        <w:trPr>
          <w:gridAfter w:val="1"/>
          <w:wAfter w:w="895" w:type="dxa"/>
          <w:trHeight w:val="315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EDC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AC23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8C50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AB7C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8664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9C11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2E0A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04C2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591F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1BD2E184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A1599B" w14:paraId="02FB09F5" w14:textId="77777777" w:rsidTr="0006272F">
        <w:trPr>
          <w:gridAfter w:val="1"/>
          <w:wAfter w:w="895" w:type="dxa"/>
          <w:trHeight w:val="330"/>
        </w:trPr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51B8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C467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84F9" w14:textId="77777777" w:rsidR="00D86641" w:rsidRPr="00A1599B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A1599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Ukupno: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317A" w14:textId="77777777" w:rsidR="00D86641" w:rsidRPr="00A1599B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8FA2D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568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66FE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FD36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B969" w14:textId="77777777" w:rsidR="00D86641" w:rsidRPr="00A1599B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A1599B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222" w:type="dxa"/>
            <w:vAlign w:val="center"/>
            <w:hideMark/>
          </w:tcPr>
          <w:p w14:paraId="3899E536" w14:textId="77777777" w:rsidR="00D86641" w:rsidRPr="00A1599B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</w:tbl>
    <w:p w14:paraId="6CDC052C" w14:textId="2160F75A" w:rsidR="00FD452C" w:rsidRDefault="00FD452C">
      <w:pPr>
        <w:rPr>
          <w:lang w:val="hr-HR"/>
        </w:rPr>
      </w:pPr>
    </w:p>
    <w:p w14:paraId="1D0189B7" w14:textId="77777777" w:rsidR="004047A1" w:rsidRDefault="004047A1">
      <w:pPr>
        <w:rPr>
          <w:lang w:val="hr-HR"/>
        </w:rPr>
      </w:pPr>
    </w:p>
    <w:p w14:paraId="67571392" w14:textId="77777777" w:rsidR="00D86641" w:rsidRDefault="00D86641">
      <w:pPr>
        <w:rPr>
          <w:lang w:val="hr-HR"/>
        </w:rPr>
      </w:pPr>
    </w:p>
    <w:p w14:paraId="4D71BEAB" w14:textId="5A02AF64" w:rsidR="00FD452C" w:rsidRDefault="00FD452C">
      <w:pPr>
        <w:rPr>
          <w:lang w:val="hr-HR"/>
        </w:rPr>
      </w:pPr>
    </w:p>
    <w:tbl>
      <w:tblPr>
        <w:tblW w:w="11200" w:type="dxa"/>
        <w:tblInd w:w="-776" w:type="dxa"/>
        <w:tblLook w:val="04A0" w:firstRow="1" w:lastRow="0" w:firstColumn="1" w:lastColumn="0" w:noHBand="0" w:noVBand="1"/>
      </w:tblPr>
      <w:tblGrid>
        <w:gridCol w:w="884"/>
        <w:gridCol w:w="459"/>
        <w:gridCol w:w="568"/>
        <w:gridCol w:w="1103"/>
        <w:gridCol w:w="1725"/>
        <w:gridCol w:w="986"/>
        <w:gridCol w:w="1593"/>
        <w:gridCol w:w="1978"/>
        <w:gridCol w:w="673"/>
        <w:gridCol w:w="250"/>
        <w:gridCol w:w="981"/>
      </w:tblGrid>
      <w:tr w:rsidR="005E155F" w:rsidRPr="006A4041" w14:paraId="6EEC9B90" w14:textId="77777777" w:rsidTr="005E155F">
        <w:trPr>
          <w:gridBefore w:val="1"/>
          <w:gridAfter w:val="2"/>
          <w:wBefore w:w="884" w:type="dxa"/>
          <w:wAfter w:w="1231" w:type="dxa"/>
          <w:trHeight w:val="300"/>
        </w:trPr>
        <w:tc>
          <w:tcPr>
            <w:tcW w:w="9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ADC91" w14:textId="77777777" w:rsidR="005E155F" w:rsidRPr="006A4041" w:rsidRDefault="005E155F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 </w:t>
            </w:r>
            <w:r w:rsidRPr="004E7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Tablica 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.</w:t>
            </w:r>
            <w:r w:rsidRPr="004E7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 xml:space="preserve">  </w:t>
            </w:r>
            <w:r w:rsidRPr="006A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POPIS SUDSKIH SPOROVA U TIJEKU</w:t>
            </w:r>
          </w:p>
        </w:tc>
      </w:tr>
      <w:tr w:rsidR="005E155F" w:rsidRPr="006A4041" w14:paraId="002E3B1F" w14:textId="77777777" w:rsidTr="005E155F">
        <w:trPr>
          <w:gridBefore w:val="1"/>
          <w:gridAfter w:val="8"/>
          <w:wBefore w:w="884" w:type="dxa"/>
          <w:wAfter w:w="9289" w:type="dxa"/>
          <w:trHeight w:val="300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CAF1" w14:textId="77777777" w:rsidR="005E155F" w:rsidRPr="006A4041" w:rsidRDefault="005E155F" w:rsidP="004C7C99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0755EB" w:rsidRPr="000755EB" w14:paraId="4B670B05" w14:textId="77777777" w:rsidTr="005E155F">
        <w:trPr>
          <w:trHeight w:val="1200"/>
        </w:trPr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A6E3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OPIS SPORA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032B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TUŽITELJ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6502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TUŽENIK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D625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DATUM GLAVNE RASPRAVE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09CF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PROCIJENA OBVEZE IZ SUDSKOG SPORA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FECD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POTENCIJALNE OBVEZE PO OSNOVI SUDSKIH SPOROVA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C594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OBVEZE PO PRESUDI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A711" w14:textId="77777777" w:rsidR="000755EB" w:rsidRPr="00AF2AC1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VRIJEME ODLJEVA/ </w:t>
            </w:r>
            <w:r w:rsidRPr="00AF2AC1">
              <w:rPr>
                <w:rFonts w:ascii="Calibri" w:hAnsi="Calibri" w:cs="Calibri"/>
                <w:color w:val="000000"/>
                <w:sz w:val="16"/>
                <w:szCs w:val="16"/>
                <w:u w:val="single"/>
                <w:lang w:val="hr-HR" w:eastAsia="hr-HR"/>
              </w:rPr>
              <w:t>PRILJEVA</w:t>
            </w:r>
            <w:r w:rsidRPr="00AF2AC1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SREDSTAVA</w:t>
            </w:r>
          </w:p>
        </w:tc>
      </w:tr>
      <w:tr w:rsidR="000755EB" w:rsidRPr="000755EB" w14:paraId="538C4BD8" w14:textId="77777777" w:rsidTr="00AF2AC1">
        <w:trPr>
          <w:trHeight w:val="1140"/>
        </w:trPr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EA278" w14:textId="26CCBEE8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BC5C2" w14:textId="17C4901E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A076" w14:textId="6AD98D76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E8172" w14:textId="3714DB68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8BD32" w14:textId="36320238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EFC48" w14:textId="378BE53A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13D30" w14:textId="0CE5B578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5048C" w14:textId="636F7670" w:rsidR="000755EB" w:rsidRPr="00AF2AC1" w:rsidRDefault="00AF2AC1" w:rsidP="00AF2A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/</w:t>
            </w:r>
          </w:p>
        </w:tc>
      </w:tr>
    </w:tbl>
    <w:p w14:paraId="26377273" w14:textId="0A2C2BD4" w:rsidR="00FD452C" w:rsidRDefault="00FD452C">
      <w:pPr>
        <w:rPr>
          <w:lang w:val="hr-HR"/>
        </w:rPr>
      </w:pPr>
    </w:p>
    <w:p w14:paraId="3EF6A79C" w14:textId="67EE518B" w:rsidR="00DE566D" w:rsidRDefault="00DE566D" w:rsidP="00760D94">
      <w:pPr>
        <w:rPr>
          <w:lang w:val="hr-HR"/>
        </w:rPr>
      </w:pPr>
    </w:p>
    <w:p w14:paraId="1B4C7C8B" w14:textId="77777777" w:rsidR="000E1238" w:rsidRDefault="000E1238" w:rsidP="00760D94">
      <w:pPr>
        <w:rPr>
          <w:lang w:val="hr-HR"/>
        </w:rPr>
      </w:pPr>
    </w:p>
    <w:p w14:paraId="43ED760D" w14:textId="77777777" w:rsidR="00520582" w:rsidRDefault="00520582" w:rsidP="00760D94">
      <w:pPr>
        <w:rPr>
          <w:lang w:val="hr-HR"/>
        </w:rPr>
      </w:pPr>
    </w:p>
    <w:p w14:paraId="342E3976" w14:textId="3B46B18C" w:rsidR="00DF1B9C" w:rsidRPr="006658FC" w:rsidRDefault="00863F11" w:rsidP="00760D94">
      <w:pPr>
        <w:rPr>
          <w:sz w:val="22"/>
          <w:szCs w:val="22"/>
          <w:u w:val="single"/>
          <w:lang w:val="hr-HR"/>
        </w:rPr>
      </w:pPr>
      <w:proofErr w:type="spellStart"/>
      <w:r w:rsidRPr="006658FC">
        <w:rPr>
          <w:rFonts w:ascii="Calibri" w:eastAsia="Calibri" w:hAnsi="Calibri" w:cs="Calibri"/>
          <w:b/>
          <w:sz w:val="22"/>
          <w:szCs w:val="22"/>
          <w:u w:val="single"/>
        </w:rPr>
        <w:t>Tablica</w:t>
      </w:r>
      <w:proofErr w:type="spellEnd"/>
      <w:r w:rsidRPr="006658FC">
        <w:rPr>
          <w:rFonts w:ascii="Calibri" w:eastAsia="Calibri" w:hAnsi="Calibri" w:cs="Calibri"/>
          <w:b/>
          <w:sz w:val="22"/>
          <w:szCs w:val="22"/>
          <w:u w:val="single"/>
        </w:rPr>
        <w:t xml:space="preserve"> 3.  </w:t>
      </w:r>
      <w:r w:rsidRPr="006658FC">
        <w:rPr>
          <w:rFonts w:ascii="Calibri" w:hAnsi="Calibri" w:cs="Calibri"/>
          <w:b/>
          <w:sz w:val="22"/>
          <w:szCs w:val="22"/>
          <w:u w:val="single"/>
        </w:rPr>
        <w:t>EVIDENCIJA PRIMLJENIH BJANKO ZADUŽNICA I BANKARSKIH GARANCIJA NA DAN 31.12.202</w:t>
      </w:r>
      <w:r w:rsidR="00A1599B" w:rsidRPr="006658FC">
        <w:rPr>
          <w:rFonts w:ascii="Calibri" w:hAnsi="Calibri" w:cs="Calibri"/>
          <w:b/>
          <w:sz w:val="22"/>
          <w:szCs w:val="22"/>
          <w:u w:val="single"/>
        </w:rPr>
        <w:t>3</w:t>
      </w:r>
      <w:r w:rsidRPr="006658FC">
        <w:rPr>
          <w:rFonts w:ascii="Calibri" w:hAnsi="Calibri" w:cs="Calibri"/>
          <w:b/>
          <w:sz w:val="22"/>
          <w:szCs w:val="22"/>
          <w:u w:val="single"/>
        </w:rPr>
        <w:t>. G.</w:t>
      </w:r>
    </w:p>
    <w:p w14:paraId="4B246382" w14:textId="77777777" w:rsidR="00BF0E66" w:rsidRDefault="00BF0E66" w:rsidP="00760D94">
      <w:pPr>
        <w:rPr>
          <w:lang w:val="hr-HR"/>
        </w:rPr>
      </w:pPr>
    </w:p>
    <w:tbl>
      <w:tblPr>
        <w:tblW w:w="17963" w:type="dxa"/>
        <w:tblInd w:w="108" w:type="dxa"/>
        <w:tblLook w:val="04A0" w:firstRow="1" w:lastRow="0" w:firstColumn="1" w:lastColumn="0" w:noHBand="0" w:noVBand="1"/>
      </w:tblPr>
      <w:tblGrid>
        <w:gridCol w:w="2835"/>
        <w:gridCol w:w="1073"/>
        <w:gridCol w:w="2080"/>
        <w:gridCol w:w="3118"/>
        <w:gridCol w:w="1276"/>
        <w:gridCol w:w="7581"/>
      </w:tblGrid>
      <w:tr w:rsidR="00DF1B9C" w:rsidRPr="00B54DE7" w14:paraId="2401DAAD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12D2A03" w14:textId="77777777" w:rsidR="00DF1B9C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CB19779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640CC363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58B0A347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0B74AD5E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2BA912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DF1B9C" w:rsidRPr="00B54DE7" w14:paraId="5249D882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EEF18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75A2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  <w:proofErr w:type="spellEnd"/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kn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ACD35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Predmet</w:t>
            </w:r>
            <w:proofErr w:type="spellEnd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ugovora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F3CD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Dužnik</w:t>
            </w:r>
            <w:proofErr w:type="spellEnd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/</w:t>
            </w:r>
            <w:proofErr w:type="spellStart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Ugovorna</w:t>
            </w:r>
            <w:proofErr w:type="spellEnd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strana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566F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b/>
                <w:bCs/>
                <w:sz w:val="16"/>
                <w:szCs w:val="16"/>
                <w:lang w:eastAsia="hr-HR"/>
              </w:rPr>
              <w:t>Napomena</w:t>
            </w:r>
            <w:proofErr w:type="spellEnd"/>
          </w:p>
        </w:tc>
      </w:tr>
      <w:tr w:rsidR="00DF1B9C" w:rsidRPr="00B54DE7" w14:paraId="0A86F550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603DA8D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E43F93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6790B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26A92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D2C7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658FC" w:rsidRPr="00B54DE7" w14:paraId="0F5B1047" w14:textId="77777777" w:rsidTr="006658FC">
        <w:trPr>
          <w:gridAfter w:val="1"/>
          <w:wAfter w:w="7581" w:type="dxa"/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DA97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za </w:t>
            </w:r>
            <w:proofErr w:type="spellStart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uredno</w:t>
            </w:r>
            <w:proofErr w:type="spellEnd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ispunjenje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-2726/2020 od 19.2.2020.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A5AC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D9282F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Javna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nabava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NMV 1/20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Nabava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električne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energije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potrošnja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76D2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HEP-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Opskrba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d.o.o. Zagreb,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Grada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37, OIB 63073332379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BE4A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6658FC" w:rsidRPr="00B54DE7" w14:paraId="20EC64FC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1CC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uredno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ispunjenje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-4684/2018, OV-4683/2018 od 21.6.2018.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8E5D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6A5C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II.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Dodatak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zgrade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dječjeg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vrtića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II-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faza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dodatni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249.688,69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 od 23.3.2020.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0B9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PRODUKT-GRADNJA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Blage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165/A, OIB:41191361982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595E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6658FC" w:rsidRPr="00B54DE7" w14:paraId="1913C69D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D88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DF9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DD6E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474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C6E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6658FC" w:rsidRPr="00B54DE7" w14:paraId="771E501F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27D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1C6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F59B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8C5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845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6658FC" w:rsidRPr="00B54DE7" w14:paraId="56B91B6E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ABA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D8D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0B2A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B45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208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6658FC" w:rsidRPr="00B54DE7" w14:paraId="3ABC58E5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1CB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2C1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91EA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45B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F93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6658FC" w:rsidRPr="00B54DE7" w14:paraId="6C953DB6" w14:textId="77777777" w:rsidTr="006658FC">
        <w:trPr>
          <w:gridAfter w:val="1"/>
          <w:wAfter w:w="7581" w:type="dxa"/>
          <w:trHeight w:val="8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1F9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8187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EF2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C16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6D4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6658FC" w:rsidRPr="00B54DE7" w14:paraId="3A00B648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6D6CE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uredno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ispunjenje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-2489/2018  od 6.4.2018, 2490/2018 od 6.4.2018 i OV-4685/2018 od 21.6.2018.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72A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21A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I.Dodatak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završetka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dječjeg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vrtića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Bobota-3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faza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dodatni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iznosu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od 282.523,73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 od 27.3.2020.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ADB9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PRODUKT-GRADNJA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Blage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165/A, OIB:41191361982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9309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7A1F0F0D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DC53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BFB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EA6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FB64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5175C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24D622B9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170C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D40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871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5CEA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4DCC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44A08574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177F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ADC0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893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F2DE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06A0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12AA15C0" w14:textId="77777777" w:rsidTr="00A138AA">
        <w:trPr>
          <w:gridAfter w:val="1"/>
          <w:wAfter w:w="7581" w:type="dxa"/>
          <w:trHeight w:val="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C971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5966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643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F5FE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DF76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7DEFC675" w14:textId="77777777" w:rsidTr="006658FC">
        <w:trPr>
          <w:gridAfter w:val="1"/>
          <w:wAfter w:w="7581" w:type="dxa"/>
          <w:trHeight w:val="7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11119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uredno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ispunjenje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OV-1298/2020 od 31.3.2020.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DD639E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4364FC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rekonstrukciji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Vera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1072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Vera JN 6/20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86076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„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LIMAČ“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vl.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Zdravka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Naletilić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OIB:41536393043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E9E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50A1C301" w14:textId="77777777" w:rsidTr="006658FC">
        <w:trPr>
          <w:gridAfter w:val="1"/>
          <w:wAfter w:w="7581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29D662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broj:3861/2020 od 8.7.2020.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648C2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61B7F7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1334/2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KLASA:361-01/20-01/08 od 8.7.2020. JN 5/20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DB6BF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OIB:75943472386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295D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311182CA" w14:textId="77777777" w:rsidTr="006658FC">
        <w:trPr>
          <w:gridAfter w:val="1"/>
          <w:wAfter w:w="7581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C2DEB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: OV-915/2020 od 5.2.2020.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E62AA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FE45C5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suzbijanja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komaraca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području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Općine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KLASA:500-01/20-01/04 URBROJ.2196/08-03-20-7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27.8.2020. JN 19/20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C763E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Veterinarska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B.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J.Jelačića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97, OIB:24521029367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0D0E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7FC093DF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D35BC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: OV-4779/2020, OV-4780/2020, OV-4781/2020 od 31.8.2020.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483F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83835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rekonstrukciji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k.č.br.2462/2, 2434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KLASA:361-01/20-01/09 URBROJ.2196/08-03-20-7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rujna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2020. JN 1/20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1250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OIB:75943472386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DE06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01BC878B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5D06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95CD6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B278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933B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12DF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1CAE81C2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87ED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5EEE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B99C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7D43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5294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10F7EA27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4C2F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7A517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541D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BB0D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B285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07946B92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E8B6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96887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F2BB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C81B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185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77579D91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F68B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91733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FF234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javne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rasvjete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9/20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F8800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BOŠKOVIĆ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Dragutina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Žanića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Karle 12, OIB.76073700680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7432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1582387C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44CA1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-5081/2020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9F5D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88A4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D8B7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C9E5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714161B0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DA33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2B81B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1B6826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preventivne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deratizacije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jesenska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)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području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Općine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KLASA:500-01/20-01/05 URBROJ:2196/08-03-20-7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28.9.2020. JN 18/20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7558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VETERINARSKA STANICA VUKOVAR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B.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J.Jelačića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97, OIB:24521029367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88F61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09062FCA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4D9AE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OV-587/2020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C03B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6F95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950F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4921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36C1B38B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64164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OV-3428/2020 i OV-3427/2020 od 30.9.2020.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7569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82C768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2299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KLASA:361-01/20-01/11 od 30.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rujna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2020. JN 20/20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8E31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„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LIMAČ“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vl.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Zdravka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Naletilić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OIB:41536393043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C71AC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7B22EE52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1B01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D3EF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5770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5081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41B9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0439263C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DA80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AC4DE4E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1192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F87B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69CC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5AB65CB2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7C782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OV-3772/2020 i 3773/2020 od 3.11.2020.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A5E6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3DD38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1268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KLASA:361-01/20-01/12 od 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studenoga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2020. JN 7/20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6AA4B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„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LIMAČ“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vl.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Zdravka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Naletilić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OIB:41536393043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74CB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6E6CFD32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F076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C0C7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698A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B28B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4E90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6A98B5B7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A5BD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E1BDB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8E0D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56DA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C23D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2B0D7D2B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24F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17F33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BA31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rekonstrukciji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k.č.br. 2434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KLASA:361-01/20-01/13 URBROJ.2196/08-03-20-7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19.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studenoga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2020.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D405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PRO-TEAM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Sajmište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13, OIB:22959171046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206C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36E72097" w14:textId="77777777" w:rsidTr="006658FC">
        <w:trPr>
          <w:gridAfter w:val="1"/>
          <w:wAfter w:w="7581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79B5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OV-5680/2020 od 17.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studenoga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2020.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FEFD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1CA2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4FDF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00486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3D50211F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DA140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F1BD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C1C5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8EF0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76D82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3DB9ECA3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375F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A10DB8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8444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malonogometnog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igrališta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s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umjetnom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travom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(Trpinja) KLASA: 363-01/19-01/08 URBROJ.2196/08-03-20-7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8.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2020.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7F478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„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LIMAČ“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vl.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Zdravka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Naletilić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OIB:41536393043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F98A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5A386AE4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0B80A5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OV-4114/2020 od 8.12.2020.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0D53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0684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C9E8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B09E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45CC7E26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69839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OV-6965/2020 i 6966/2020 od 16.12.2020.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A451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69929E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nerazvrstanih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cesta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2290,2299,2289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Vukajlova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Ćirićeva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Nedeljkovićeva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 JN 2/20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A9CA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OIB.75943472386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8F2D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7245D8D6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0589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44C9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AF04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FDED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4567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5B0F3551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C802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C4B88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A564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CD2A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97FF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4F3DDD56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7D57A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8FC88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1CDD4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61A79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FC1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6658FC" w:rsidRPr="00B54DE7" w14:paraId="7737C001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F8D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65C3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B9DB7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Ludvinci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295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Ludvinci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4/20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5E4E1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DJELATNIK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Privlačka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26, OIB 17586137327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D088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52FB7A3B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D4F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OV-6967/2020 od 16.12.2020.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F98B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36D6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964C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2E5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050B208D" w14:textId="77777777" w:rsidTr="006658FC">
        <w:trPr>
          <w:gridAfter w:val="1"/>
          <w:wAfter w:w="7581" w:type="dxa"/>
          <w:trHeight w:val="10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48CF83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OV-15194/2020 od 22.12.2020.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19F93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7B9505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prijenosu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prava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obveza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koncesiji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obavljanje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djelatnosti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prirodnim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plinom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gradnji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održavanju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plinskog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sustava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sklopljenog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travnja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2001. (KLASA: 363-01/20-01/14od 15.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2020.)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09E0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HEP-PLIN d.o.o., Osijek, Cara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Hadrijana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7, OIB 41317489366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821A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31D70150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C736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4EAE7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44C47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adaptaciji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dijela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zgrade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javne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namjene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120/7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KLASA:361-01/20-01/16 URBROJ:2196/08-03-20-7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29.12.2020.  JN 14/20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6F07A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„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LIMAČ“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vl.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Zdravka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Naletilić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OIB:41536393043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4C90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60C803B2" w14:textId="77777777" w:rsidTr="006658FC">
        <w:trPr>
          <w:gridAfter w:val="1"/>
          <w:wAfter w:w="7581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A1B1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OV-4370/2020 I 4372/2020 od 29.12.2020.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E8166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6EE6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603F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4283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1AF131CB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2C09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27303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3092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275C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4C58A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218AB547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1004A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B8F2E38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CF2F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282D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15A8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2355B005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91C2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A5A0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7C0E5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unutarnjeg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prostora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doma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kulture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12/21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FE77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A137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686C2EA2" w14:textId="77777777" w:rsidTr="006658FC">
        <w:trPr>
          <w:gridAfter w:val="1"/>
          <w:wAfter w:w="7581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E7F2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OV-787-2021 i OV-789/2021 od 23.2.2021. 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155C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5C11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D4F7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F813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4116384A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45E40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49BEF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F6B6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7792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F8BE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524CB88F" w14:textId="77777777" w:rsidTr="006658FC">
        <w:trPr>
          <w:gridAfter w:val="1"/>
          <w:wAfter w:w="7581" w:type="dxa"/>
          <w:trHeight w:val="154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A4AE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80F2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939F5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Postupak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NMV 1/21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Nabava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električne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energije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potrošnja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</w:t>
            </w:r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Jamstvo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ozbiljnost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ponude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odabrani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ponuditelj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1451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HEP-OPSKRBA d.o.o., Zagreb,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Grada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37, OIB 63073332379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8270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Jamstvo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ozbiljnost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ponude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-ZADRŽANO UZ JAMSTVO ZA REDNO ISPUNJENJE UGOVORA </w:t>
            </w:r>
          </w:p>
        </w:tc>
      </w:tr>
      <w:tr w:rsidR="00DF1B9C" w:rsidRPr="00B54DE7" w14:paraId="07BCF74B" w14:textId="77777777" w:rsidTr="006658FC">
        <w:trPr>
          <w:gridAfter w:val="1"/>
          <w:wAfter w:w="7581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136C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OV-619/2021 od 19.1.2021.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FD25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5A0E8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D8C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CEE4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(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opskrbi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krajnjeg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kupca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Broj:O-21-777)</w:t>
            </w:r>
          </w:p>
        </w:tc>
      </w:tr>
      <w:tr w:rsidR="00DF1B9C" w:rsidRPr="00B54DE7" w14:paraId="2F2350DB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7B27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-2436/2021 od 23.2.2021.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65E3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304A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opskrbi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krajnjeg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kupca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Broj:O-21-777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B507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HEP-OPSKRBA d.o.o., Zagreb,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Grada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37, OIB:63073332379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A6F1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Zadržano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je i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jamstvo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ozbiljnost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ponude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iznosu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od 10.000,00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kn</w:t>
            </w:r>
            <w:proofErr w:type="spellEnd"/>
          </w:p>
        </w:tc>
      </w:tr>
      <w:tr w:rsidR="00DF1B9C" w:rsidRPr="00B54DE7" w14:paraId="4199870D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1AB3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225AA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A5B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A88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B730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4DA053CA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ED99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E1D7E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E47F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C66E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F3F23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4F1B41A3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B598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7690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47C6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5F70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329F6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2F4D1885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1DBA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4CD3E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29E1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8892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2E6C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7DBE1FFE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27C2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52F70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CC814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nabavi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drobljenja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građevinskog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materijala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18/21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F461A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Kik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Projekt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vl.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Ivan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Kujundžija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Petrinjska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2, OIB 41802311349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270CD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4829B7D3" w14:textId="77777777" w:rsidTr="006658FC">
        <w:trPr>
          <w:gridAfter w:val="1"/>
          <w:wAfter w:w="7581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E43F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OV-1446/2021 od 29.3.2021.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23BC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B8A4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56A0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10DE3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21BF2566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DFD5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B898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6F07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477A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DFFE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0186DB21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A83C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E85A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ACE2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4AB7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34F5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41293E3E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91286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7BFB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30C6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0056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D10C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3271C7FC" w14:textId="77777777" w:rsidTr="006658FC">
        <w:trPr>
          <w:gridAfter w:val="1"/>
          <w:wAfter w:w="7581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5A0D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3873E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270C7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k.č.br. 2306, 2419,2336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Klajićeva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ulica-neparna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strana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6D6DA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„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TEŠIĆ“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j.d.o.o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.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Klajićeva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64, OIB 64316017463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F7C4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094D5273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1E7B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OV-2168/2021. od 15.4.2021.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F310C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86096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JN  19/21 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FE4BB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4A4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0C8D9DFA" w14:textId="77777777" w:rsidTr="006658FC">
        <w:trPr>
          <w:gridAfter w:val="1"/>
          <w:wAfter w:w="7581" w:type="dxa"/>
          <w:trHeight w:val="23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0B24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OV-2903/2021 od 19.4.2021.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4704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58628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sustavne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preventivne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deratizacije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proljetna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 JN 16/21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85EF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Veterinarska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d.o.o.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B.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J.Jelačića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97, OIB 24521029367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C036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Predmetna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zadržana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je i za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potrebe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osiguranja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urednog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izvršenja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predmetu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nabave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JN 24/21 (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tretiranje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komaraca-žurni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postupak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)</w:t>
            </w:r>
          </w:p>
        </w:tc>
      </w:tr>
      <w:tr w:rsidR="00DF1B9C" w:rsidRPr="00B54DE7" w14:paraId="728E4482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248C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FB72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82A62B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sanaciji-gospodarsko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održavanje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poljskih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puteva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k.č.br. 2282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20/21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2D864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PRODUKT-GRADNJA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Blage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165/A, OIB:41191361982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36A5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2FE0DF2C" w14:textId="77777777" w:rsidTr="006658FC">
        <w:trPr>
          <w:gridAfter w:val="1"/>
          <w:wAfter w:w="7581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736F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OV-5714/2021 i OV-5715/2021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5B39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6C73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4BD6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2018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671318E3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0DE79F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1FAEB66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5980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4F9B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CA06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6F6E59BC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EAB8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F67B68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9352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krova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javne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zgrade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174 i 175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Vera JN 21/21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9C48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HIDRIJA,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limarske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Gospodarska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zona 1, OIB 57515807299,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vl.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Mile Milanović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7BCF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7F3AB55F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775819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OV-2498/2021 od 28.4.2021.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8BD0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9245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3F34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47A96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19C1D2BC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A4CFF5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OV-4862/2021 od 5.5.2021.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D646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30D60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nabavi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robe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Postavljanje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mreže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informativno-interaktivnih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sučelja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području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Općine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23/21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8F768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ESSA d.o.o., Bana Josipa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Jelačića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Cerić, 32221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Nuštar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, OIB 05704636642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E46C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591079C9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BE456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OV-5104/2021 od 12.5.2021.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7A12E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3328F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street workout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igrališta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Trpinji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22/21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B8574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ESSA d.o.o., Bana Josipa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Jelačića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Cerić, 32221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Nuštar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, OIB 05704636642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8282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277EA50B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CF59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OV-2199/2021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5F546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F555A" w14:textId="77777777" w:rsidR="00DF1B9C" w:rsidRPr="00B54DE7" w:rsidRDefault="00DF1B9C" w:rsidP="0061314B">
            <w:pPr>
              <w:suppressAutoHyphens w:val="0"/>
              <w:rPr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Vera,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k.č.br. 1029 u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Vera JN 9/21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9A05C9" w14:textId="77777777" w:rsidR="00DF1B9C" w:rsidRPr="00B54DE7" w:rsidRDefault="00DF1B9C" w:rsidP="0061314B">
            <w:pPr>
              <w:suppressAutoHyphens w:val="0"/>
              <w:rPr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color w:val="000000"/>
                <w:sz w:val="16"/>
                <w:szCs w:val="16"/>
                <w:lang w:eastAsia="hr-HR"/>
              </w:rPr>
              <w:t xml:space="preserve"> 7BOIB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AA5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4A931FB2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E52A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 14.5.2021.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5278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A70F5" w14:textId="77777777" w:rsidR="00DF1B9C" w:rsidRPr="00B54DE7" w:rsidRDefault="00DF1B9C" w:rsidP="0061314B">
            <w:pPr>
              <w:suppressAutoHyphens w:val="0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C5E11" w14:textId="77777777" w:rsidR="00DF1B9C" w:rsidRPr="00B54DE7" w:rsidRDefault="00DF1B9C" w:rsidP="0061314B">
            <w:pPr>
              <w:suppressAutoHyphens w:val="0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17DC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52738E58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3D8C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09128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D61DC" w14:textId="77777777" w:rsidR="00DF1B9C" w:rsidRPr="00B54DE7" w:rsidRDefault="00DF1B9C" w:rsidP="0061314B">
            <w:pPr>
              <w:suppressAutoHyphens w:val="0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FDC7C" w14:textId="77777777" w:rsidR="00DF1B9C" w:rsidRPr="00B54DE7" w:rsidRDefault="00DF1B9C" w:rsidP="0061314B">
            <w:pPr>
              <w:suppressAutoHyphens w:val="0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A574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71954E37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8A55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05C504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17550" w14:textId="77777777" w:rsidR="00DF1B9C" w:rsidRPr="00B54DE7" w:rsidRDefault="00DF1B9C" w:rsidP="0061314B">
            <w:pPr>
              <w:suppressAutoHyphens w:val="0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E41A7" w14:textId="77777777" w:rsidR="00DF1B9C" w:rsidRPr="00B54DE7" w:rsidRDefault="00DF1B9C" w:rsidP="0061314B">
            <w:pPr>
              <w:suppressAutoHyphens w:val="0"/>
              <w:rPr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9510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5BB577A1" w14:textId="77777777" w:rsidTr="006658FC">
        <w:trPr>
          <w:gridAfter w:val="1"/>
          <w:wAfter w:w="7581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7E6841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OV-3315/2021 od 28.5.2021.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659C8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33AA4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pristupne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2297/1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8/21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3187CE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 75943472386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51BC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1C23BFEF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B4FA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EA9BC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679F7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2434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7/21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CDD6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7BOIB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EECC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535BC2DA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86F3A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OV-2638/2021 od 15.6.2021.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E914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9414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A998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1EF7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2C79CE44" w14:textId="77777777" w:rsidTr="006658FC">
        <w:trPr>
          <w:gridAfter w:val="1"/>
          <w:wAfter w:w="7581" w:type="dxa"/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4F084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OV-2152/2021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CFC5E0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8B0507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komunalnog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pogona-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upravna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zgrada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nadstrešnica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strojeve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kolni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prilaz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manipulativne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površine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195/2 i 2504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Trpinja-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I.faza</w:t>
            </w:r>
            <w:proofErr w:type="spellEnd"/>
            <w:proofErr w:type="gramEnd"/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0CDEB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DJELATNIK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Privlačka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26, OIB 17586137327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16BB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0201309D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AC15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OV-4460/2021, OV-4458/2021 od 23.8.2021.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93BF7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4E667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1293/7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6/21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EE1F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7BOIB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93AE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57367623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2A59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6894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DFD1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39CA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E3E3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1D670FC0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EFD9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3AB1A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7DA1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66F6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DCF5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58D10FC8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3EA8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DD821B7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254E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0F43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5E64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4E2FE357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57568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OV-5195/2021 od 2.9.2021.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C9E6D7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D9C5C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prostora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ljetne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bine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Doma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kulture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454/1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27/21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184ED1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DJELATNIK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Privlačka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26, OIB 17586137327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1D24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39AE36BA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164B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F1675E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7656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fasade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javne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zgrade-nogometna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svlačionica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29/21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9FB9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TEŠIĆ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j.d.o.o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Klajićeva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64, OIB 64316017463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4552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75CF507E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B76528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OV-4423/2021 od 27.10.2021.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9513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DD07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47B5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CA55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1DD86EC0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FEED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8A1AF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A9CA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malonogometnog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igrališta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11/21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9786D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7BOIB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6C81" w14:textId="39800441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1F190FF3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D861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OV-4423/2021 od 27.10.2021.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AD8E4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38DC1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5F45B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CA5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2A77D364" w14:textId="77777777" w:rsidTr="006658FC">
        <w:trPr>
          <w:gridAfter w:val="1"/>
          <w:wAfter w:w="7581" w:type="dxa"/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5948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5857/2020 od 25.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rujna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2020.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9EC75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15FF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sustavne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preventivne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deratizacije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jesenska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 JN 17/21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A818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Veterinarska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d.o.o.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B.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J.Jelačića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97, OIB 24521029367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33B6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1D8381C4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569F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OV-6661/2021, OV-6660/2021 od 19.11.2021.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FCD66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A7AEA0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parkirališta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2458/1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2/21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3118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 75943472386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6D56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158EA03C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60A0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C8A5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4CC0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3215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941FA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482E1155" w14:textId="77777777" w:rsidTr="006658FC">
        <w:trPr>
          <w:gridAfter w:val="1"/>
          <w:wAfter w:w="7581" w:type="dxa"/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5E67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7B78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799E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F7AB5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5684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7F818940" w14:textId="77777777" w:rsidTr="006658FC">
        <w:trPr>
          <w:gridAfter w:val="1"/>
          <w:wAfter w:w="7581" w:type="dxa"/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BC3C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731B6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E7A3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41E6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EF74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02188501" w14:textId="77777777" w:rsidTr="006658FC">
        <w:trPr>
          <w:gridAfter w:val="1"/>
          <w:wAfter w:w="7581" w:type="dxa"/>
          <w:trHeight w:val="517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7B655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OV-909/2021 od 16.2.2021.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CB093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3EC0AE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uklanjanju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otpada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odbačenog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>okoliš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lokaciji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divljeg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odlagališta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smještenog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350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30/21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2C5C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>Djelatnik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Privlačka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26, OIB 17586137327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32B8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</w:tr>
      <w:tr w:rsidR="00DF1B9C" w:rsidRPr="00B54DE7" w14:paraId="525B0AB1" w14:textId="77777777" w:rsidTr="006658FC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327C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9711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40C2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37BC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056F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0045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524849BB" w14:textId="77777777" w:rsidTr="006658F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607E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5A46C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5AA8B8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tribina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sportskom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centru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605/1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 33/21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0785E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9517F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3A8802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3B5CF1F" w14:textId="77777777" w:rsidTr="006658FC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41594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4676/2021 od 19.11.2021.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C056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7911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4F47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286E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15DBA0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EBB624E" w14:textId="77777777" w:rsidTr="006658FC">
        <w:trPr>
          <w:trHeight w:val="51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79D6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4723/2021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F04D0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86B76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mjesnom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groblju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876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AF8E2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CFA14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542CCE5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0825913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7208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6CA5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DE890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JN  32/21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FBE8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DB95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E7CB04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B8AF686" w14:textId="77777777" w:rsidTr="006658FC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FEED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B80A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A2935B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BCEF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0C44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AB7E2F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EE11576" w14:textId="77777777" w:rsidTr="006658FC">
        <w:trPr>
          <w:trHeight w:val="51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02F8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OV-6332/2021 od 29.11.2021.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CBEE0A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7BE9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2451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31/21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863B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Kik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Projekt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vl.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Ivan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Kujundžija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Petrinjska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2, OIB 41802311349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76B67A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143535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E5C155D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1161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8C3D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CC9D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JN  32/21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74D2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81B5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73D1BB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3C84F9F" w14:textId="77777777" w:rsidTr="006658FC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C763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0D9E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EF4414C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9B3F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8C1E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0345C5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02857DA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37FE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1952/2019 od 13.5.2019.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6F4F90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E4BFE15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komunalnog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pogona-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upravna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zgrada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nadstrešnica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strojeve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kolni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prilaz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manipulativne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površine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195/2 i 2504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Trpinja-II.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faza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34/21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F635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ŠLOSERAJ RASNEK d.o.o.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Kolodvorska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44, OIB:</w:t>
            </w:r>
            <w:r w:rsidRPr="00B54DE7">
              <w:rPr>
                <w:rFonts w:ascii="Arial Narrow" w:hAnsi="Arial Narrow" w:cs="Calibri"/>
                <w:color w:val="003366"/>
                <w:sz w:val="16"/>
                <w:szCs w:val="16"/>
                <w:lang w:eastAsia="hr-HR"/>
              </w:rPr>
              <w:t xml:space="preserve"> </w:t>
            </w: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20693313442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3CAA9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732BA7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F90F15A" w14:textId="77777777" w:rsidTr="006658FC">
        <w:trPr>
          <w:trHeight w:val="142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EF9E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5ACC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1DCF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753B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4493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58E4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11118CFE" w14:textId="77777777" w:rsidTr="006658F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7F15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1B8A6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5745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Aneks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Ugovora</w:t>
            </w:r>
            <w:proofErr w:type="spellEnd"/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C5A9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 75943472386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BFC70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DE04DB3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73E0825" w14:textId="77777777" w:rsidTr="006658FC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95AB24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OV-7394/2021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55A7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1CE59E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parkirališta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2458/1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2/21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1BC7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6C69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2BD67A6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917D37E" w14:textId="77777777" w:rsidTr="006658FC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602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F43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9EDA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kuhinje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Lovačkom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domu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Vera JN 22/22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081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D7D6" w14:textId="77777777" w:rsidR="00DF1B9C" w:rsidRPr="00B54DE7" w:rsidRDefault="00DF1B9C" w:rsidP="0061314B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561196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B9F493C" w14:textId="77777777" w:rsidTr="006658F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4B2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OV-461/2022 od 3.2.2022.,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3B2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6B5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C13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3A96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1F5BEA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AF5AEC2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4A5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OV-1183/2022 od 21.3.2022.,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64A7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D2B28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izgradnja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tribina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sportskom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centru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k.č.605/1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-II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faza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17/22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F16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41E9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66710A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1011E99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F9C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OV-4235/2022 od 21.3.2022.,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Mirjana Borić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Osijeka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4351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4849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parkirališta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Ćelije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k.č.br.1719/3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2/22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B17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Transporti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BETA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d.o.o.,Tenja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Tituša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Brezovačkog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18, OIB 85370122904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5C73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207D19C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273562C" w14:textId="77777777" w:rsidTr="00042D90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8DA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OV-3131/2022 od 03.06.2022.,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10B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110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Aneks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parkirališta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Vera k.č.br.1072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Vera JN 3/22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28B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OIB:75943472386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2A36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97401BD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042D90" w:rsidRPr="00B54DE7" w14:paraId="5BE74094" w14:textId="77777777" w:rsidTr="00042D90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BDC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OV-1181/2022 od 21.3.2022.,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AB4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503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unutarnjeg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prostora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objekta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nogometnom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igralištu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k.č.br. 362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26/22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C87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B399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left w:val="single" w:sz="4" w:space="0" w:color="auto"/>
            </w:tcBorders>
            <w:vAlign w:val="center"/>
            <w:hideMark/>
          </w:tcPr>
          <w:p w14:paraId="21CD4BF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4045D26" w14:textId="77777777" w:rsidTr="006658FC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5A6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OV-780/2022 od 07.02.2022.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568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072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sustavne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preventivne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deratizacije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proljetna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) JN 14/22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5C8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Veterinarska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d.o.o.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B.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J.Jelačića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97, OIB 24521029367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4ADD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692AD0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31F7021" w14:textId="77777777" w:rsidTr="006658F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6DD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-2433/2022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E42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CEB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rasvjete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ulici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Bršadinčić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ulici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Gavrilova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Trpinja JN 28/22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0EF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BOŠKOVIĆ d.o.o.,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Dragutina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Žanića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Karle 12, OIB.76073700680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786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26F4E65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C9F8BB4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6A2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OV-1182/2022 od 21.3.2022.,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DE43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AC2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uređenju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zgrade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Lovački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dom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Trpinja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k.č.br. 120/2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</w:t>
            </w:r>
            <w:proofErr w:type="gram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o.Trpinja</w:t>
            </w:r>
            <w:proofErr w:type="spellEnd"/>
            <w:proofErr w:type="gram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24/22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56F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079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5B0043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9333808" w14:textId="77777777" w:rsidTr="006658FC">
        <w:trPr>
          <w:trHeight w:val="9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FBF2F5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OV-1506/2022 i OV-1505/2022,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JB Boro Arambašić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EF5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EB2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nadstrešnice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igralištu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k.č.br. 51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</w:t>
            </w:r>
            <w:proofErr w:type="gram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o.Bršadin</w:t>
            </w:r>
            <w:proofErr w:type="spellEnd"/>
            <w:proofErr w:type="gram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25/22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DEF04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AS GRADNJA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zajednički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građevinski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Vase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Đurđevića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97 OIB:52306924587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423E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6D29F3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7CF3AF9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F95B1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F5B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4DF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BA012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E10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384C6E6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563B13A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163EF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B7CA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8E49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17106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660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043000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142E920" w14:textId="77777777" w:rsidTr="006658FC">
        <w:trPr>
          <w:trHeight w:val="165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E4E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OV-3613/2022. OV-3615, OV-3614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9.9.2022.,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20F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A6E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k.č.1293/7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neparna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strana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ulice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JN/22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AE6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C9D80" w14:textId="77777777" w:rsidR="00DF1B9C" w:rsidRPr="00B54DE7" w:rsidRDefault="00DF1B9C" w:rsidP="0061314B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AE2FE5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18D13A4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54F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F6C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C80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845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C28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1DCE01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01C343A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533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609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35A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767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9D12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3E9818F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136AE24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506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C6F3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4D5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EBA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32B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C1B5FC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5815178" w14:textId="77777777" w:rsidTr="006658FC">
        <w:trPr>
          <w:trHeight w:val="198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4FA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OV-5449/2022 i 5450/2022 od 26.09.2022.,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8D5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503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Trpinja k.č.br.2461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 Trpinja JN 1/22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A38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OIB:75943472386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63F7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87CC43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1AEFB1C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F455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488F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CAC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77A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503B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61C2B1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1021852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398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365A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D36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F769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5DDC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30990B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EB1C5B7" w14:textId="77777777" w:rsidTr="006658FC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BD91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OV-5902/2022 OD 20.09.2022.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C58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CB0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poljskog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puta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k.č.br.2282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16/2022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A6D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ŽRVANJ d.o.o.,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Retkovci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Josipa J.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Strossmayera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OIB:08072972055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C99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959A23C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53E143E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E93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OV-4973/2022 i 4972/2022 od 1.09.2022.,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2378E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022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unutarnjeg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prostotra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Dom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kulture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Trpinja k.č.br.540/1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 Trpinja JN 11/22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60A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27D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2E9FA8F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E75A4AB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759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529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5D8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614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6D5E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DCA218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203A74E" w14:textId="77777777" w:rsidTr="00042D90">
        <w:trPr>
          <w:trHeight w:val="127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FF6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C120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E23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EA1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78F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1FDD5E7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95BD997" w14:textId="77777777" w:rsidTr="00042D90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318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-4931/2022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5F75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41A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proofErr w:type="gram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rasvjete</w:t>
            </w:r>
            <w:proofErr w:type="spellEnd"/>
            <w:proofErr w:type="gram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malonogometnom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igralištu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31/22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F36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BOŠKOVIĆ d.o.o.,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Dragutina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Žanića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Karle 12, OIB.76073700680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043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4E7BD7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954BEB0" w14:textId="77777777" w:rsidTr="006658FC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7568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OV-5005/2022 OD 27.07.2022.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C590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2DA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drobljenje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otpadnog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građevinskog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materijala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potrebe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nasipanja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poljskih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puteva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području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Općine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Trpinja JN 13/2022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5C8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ŽRVANJ d.o.o.,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Retkovci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Josipa J.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Strossmayera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OIB:08072972055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8B9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5ED3D47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241FB37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1D0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OV-2429/2022 od 21.3.2022.,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C2F8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9DD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malonogometnog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igrališta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k.č.br. 126 i 127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10/22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947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F5D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9F04989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CEE9805" w14:textId="77777777" w:rsidTr="006658F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3CC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OV-6536/2019 od 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rujna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2019.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B894A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C46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provođenje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suzbijanja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komaraca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području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Općine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18/22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B29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Veterinarska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d.o.o.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B.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J.Jelačića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97, OIB 24521029367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C2A5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44101C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A59DFC2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484AD86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OV-6930/2022 i OV-6931/2022, od 02.</w:t>
            </w:r>
            <w:proofErr w:type="gram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11.2022..</w:t>
            </w:r>
            <w:proofErr w:type="gram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,ovjerene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CA00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6BF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isanaciji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Trpinja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k.č.br.2458/1k.o.Trpinja JN 38/22 JN 25/22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9BAC63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2A7E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7015D0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7D30C86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E9DAA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56BC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16A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32B83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14F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17BDCD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D674A05" w14:textId="77777777" w:rsidTr="006658FC">
        <w:trPr>
          <w:trHeight w:val="135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945F4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DE2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D40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7C605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B17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D6B033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2C1473F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7C7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OV-6932/2022. OV-6933, OV-6929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2.11.2022.,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4C48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6389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igradnji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dječijeg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igrališta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sklopu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dječjeg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vrtća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9/22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581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1BFE" w14:textId="77777777" w:rsidR="00DF1B9C" w:rsidRPr="00B54DE7" w:rsidRDefault="00DF1B9C" w:rsidP="0061314B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7988F6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01EF08D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E88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003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98D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864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0927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1803FDD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8AEF731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F476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2659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0871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BFF8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E83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2155D7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844529C" w14:textId="77777777" w:rsidTr="006658FC">
        <w:trPr>
          <w:trHeight w:val="12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FAA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5A910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3C74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070A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F186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E08F24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778FAA0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EDF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OV-8179/2019 od 4.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studenoga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2019.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AE30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4DA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nasipanja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kamenom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uređenja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nerazvrstanih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puteva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području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Općine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Trpinja JN 36/22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5D2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DJELATNIK d.o.o.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Privlačka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26, OIB:17586137327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D789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BF7AB7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4CE2E0A" w14:textId="77777777" w:rsidTr="006658FC">
        <w:trPr>
          <w:trHeight w:val="165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873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OV-11122/2022 i 11123/2022 od 13.10.2022.,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Marijana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Mendeš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83B6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9FA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izgradnji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kolnog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prilaza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manipulativne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površine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k.č.br.195/2 i 2504 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Trpinja JN 35/22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FE4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OIB:75943472386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C411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728D70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4C21E9E" w14:textId="77777777" w:rsidTr="006658FC">
        <w:trPr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9113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83A8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8B5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45A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F8F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14A26E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14A0C38" w14:textId="77777777" w:rsidTr="006658FC">
        <w:trPr>
          <w:trHeight w:val="33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D529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53CD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19B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7D9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2892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113D7C9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AB0C756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7DC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OV-13998/2022 od 20.10.2022.,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Mirjana Borić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Osijeka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5FC3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F95B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parkirališta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Ćelije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k.č.br.337/1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Palača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34/22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75C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Transporti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BETA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d.o.o.,Tenja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Tituša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Brezovačkog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18, OIB 85370122904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4D8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6580B2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AEE7306" w14:textId="77777777" w:rsidTr="006658FC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C04D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OV-6369/2022 od 3.11.2022.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JB Vojislav Ore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344D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9D2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k.č.br.2296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k.</w:t>
            </w:r>
            <w:proofErr w:type="gram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o.Bobota</w:t>
            </w:r>
            <w:proofErr w:type="spellEnd"/>
            <w:proofErr w:type="gram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7/22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332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„</w:t>
            </w:r>
            <w:proofErr w:type="gram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TEŠIĆ“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j.d.o.o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proofErr w:type="gram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Klajićeva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64, OIB 64316017463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97D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E63EFAC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D5D4C44" w14:textId="77777777" w:rsidTr="00042D90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895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OV-3969/2022 od 9.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JB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Tatjane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Kovačev, Osijek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B87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6136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pružanju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izrade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projektne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dokumentacije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izgradnju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mosta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Bobotskom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kanalu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20/22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37CF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KONTURO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d.o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., Osijek,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Strma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9 OIB:79773751774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A13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C9BBAE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81ADE11" w14:textId="77777777" w:rsidTr="00042D90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3903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OV-7080/2022 od 30.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05AB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4AB9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pružanju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izrada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Glavnog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projekta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izgradnje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dvosmjerne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biciklističke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dionici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Trpinja-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39/2022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7B7F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VIDEKOVIĆ d.o.o.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Ljudevita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Gaja 17/A OIB:73092629795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5F1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201BF76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3D60EA8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27F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OV-7079/2022 od 30.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F6E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7393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pružanju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izrada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Glavnog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projekta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izgradnje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dvosmjerne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biciklističke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dionici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Bršadin-Vukovar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40/2022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B737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VIDEKOVIĆ d.o.o.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Ljudevita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Gaja 17/A OIB:73092629795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465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2CC5497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734AF97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9E3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OV-6871/2022 od 31.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listopada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Boro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48D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76E6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KLASA:551-02/22-04/01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2F00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Sreto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Tošić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Klajićeva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9 OIB:08981223036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4CD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250F787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107D73D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0FA8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OV-5009/2022 od 26.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listopada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Jelica Kovačić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7587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8D39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KLASA:551-02/22-04/01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B5C2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Srđan Jocić,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Pandurevićeva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25,  OIB</w:t>
            </w:r>
            <w:proofErr w:type="gram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:99380551509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BBC8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95D72BF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BE8A377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0E6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OV-5015/2022 od 26.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listopada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Jelica Kovačić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B98E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DB4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KLASA:551-02/22-04/01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A8C0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Dejan Milovanović, Trpinja,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Bršadinčić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34, OIB:644052624590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18A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661403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777FA85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FC3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OV-6867/2022 od 31.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listopada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Boro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EC0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ACA8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KLASA:551-02/22-04/01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7EFD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Marina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Klajić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Nedeljkovićeva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24 OIB:74789208354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B6E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B9A3F3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BEFDB04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9C7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OV-10975/2022 od 2.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studenog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Vjenceslav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Osijeka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DE3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DF0E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KLASA:551-02/22-04/01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F34A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Bručić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Prižmić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Tea,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Ćelije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, Zagorska 8 OIB:29684856192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55C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D1C2623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89C4CC9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FB2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OV-7571/2022 od 2.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Boro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DB53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D6D2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KLASA:551-02/22-04/01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11BC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Stevan Popović, Trpinja,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Gajčanska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41a OIB:68279123524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6EF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6E1343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C7CB742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A71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OV-8049/2022 od 27.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Boro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0E2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45D0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KLASA:551-02/22-04/07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2252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Aleksandar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Gržan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Stojakova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7 OIB:61808291095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C8F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E82D6F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F1310AB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6BC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OV-8060/2022 od 27.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Boro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623B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59B7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KLASA:551-02/22-04/07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B137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Danica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Malinović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Nedeljkovićeva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52 OIB:27498316901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2B7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FFD9A3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BE1373F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494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OV-7249/2022 od 27.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Vojislav 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553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4841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KLASA:551-02/22-04/07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BEB7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Uroš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Stula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Trpinja, Novi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šor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76 OIB:32648167388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4821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A500BC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7AEDB67" w14:textId="77777777" w:rsidTr="006658FC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572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OV-7266/2022 od 27.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Vojislav 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A841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FE7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KLASA:551-02/22-04/07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FE77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Radovan Arsenović, Trpinja, Novi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šor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125 OIB:66510658536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0168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20CFF67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06AF11F" w14:textId="77777777" w:rsidTr="00700AD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AEB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OV-8094/2022 od 28.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prosinca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2022. JB Boro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3B54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EEB4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Javni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poziv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KLASA:551-02/22-04/07 URBROJ:2196-29-02-22-3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4748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Aleksandar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Patković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Vukajlova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74 OIB: 19155045181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582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4EAD7F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D662BA2" w14:textId="77777777" w:rsidTr="00700ADB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35D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1D6A6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2.515.000,00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73B19" w14:textId="307EDA2A" w:rsidR="00DF1B9C" w:rsidRPr="00B54DE7" w:rsidRDefault="00DF1B9C" w:rsidP="006131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IZNOS EUR-a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FB30F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335.125,09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ED79" w14:textId="77777777" w:rsidR="00DF1B9C" w:rsidRPr="00B54DE7" w:rsidRDefault="00DF1B9C" w:rsidP="0061314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7,5345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8D080F" w14:textId="60A8743C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47AFDC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700ADB" w:rsidRPr="00B54DE7" w14:paraId="6340737D" w14:textId="77777777" w:rsidTr="00700ADB">
        <w:trPr>
          <w:trHeight w:val="315"/>
        </w:trPr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4C13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43863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401A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0861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5D89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vAlign w:val="center"/>
            <w:hideMark/>
          </w:tcPr>
          <w:p w14:paraId="5CF2A21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700ADB" w:rsidRPr="00B54DE7" w14:paraId="7274B80B" w14:textId="77777777" w:rsidTr="00700ADB">
        <w:trPr>
          <w:trHeight w:val="315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186837" w14:textId="77777777" w:rsidR="00700ADB" w:rsidRPr="00B54DE7" w:rsidRDefault="00700ADB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62BC14" w14:textId="77777777" w:rsidR="00700ADB" w:rsidRPr="00B54DE7" w:rsidRDefault="00700ADB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D62AA7" w14:textId="77777777" w:rsidR="00700ADB" w:rsidRPr="00B54DE7" w:rsidRDefault="00700ADB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2F04E9" w14:textId="77777777" w:rsidR="00700ADB" w:rsidRPr="00B54DE7" w:rsidRDefault="00700ADB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DC39FB" w14:textId="77777777" w:rsidR="00700ADB" w:rsidRPr="00B54DE7" w:rsidRDefault="00700ADB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vAlign w:val="center"/>
          </w:tcPr>
          <w:p w14:paraId="37A93C22" w14:textId="77777777" w:rsidR="00700ADB" w:rsidRPr="00B54DE7" w:rsidRDefault="00700ADB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042D90" w:rsidRPr="00B54DE7" w14:paraId="6A54081B" w14:textId="77777777" w:rsidTr="00042D90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B724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7BEEE6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IZNOS U EUR-</w:t>
            </w:r>
            <w:proofErr w:type="spellStart"/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ima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8D6F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248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2954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E269CA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042D90" w:rsidRPr="00B54DE7" w14:paraId="27558F27" w14:textId="77777777" w:rsidTr="00042D90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ED6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OV-337/2023.,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F42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F3D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unutarnjoj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. NK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JN 25/23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C5E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918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9D479E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A2FBD1E" w14:textId="77777777" w:rsidTr="00042D9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184C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070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9B87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64D8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8F29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0D017D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042D90" w:rsidRPr="00B54DE7" w14:paraId="55281D88" w14:textId="77777777" w:rsidTr="00042D9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712B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59401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BB39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4AD4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29F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B6F3A9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042D90" w:rsidRPr="00B54DE7" w14:paraId="5771F741" w14:textId="77777777" w:rsidTr="00042D90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C05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FD4A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DA32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9BE0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BFF3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37B2CC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7E38526" w14:textId="77777777" w:rsidTr="00042D90">
        <w:trPr>
          <w:trHeight w:val="36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A27698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OV-926/2023.,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Vojislav 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55FA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D7544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Nabava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kućanskih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osnovnih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higijenskih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F65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KISS TRGOVAČKI OBRT Velika 1,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E690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E30F993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B9CFC83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77C95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D8F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E3A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potrepština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ZAŽELI III JN 33/23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9E8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Trpinja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C73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E72F7E5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B2A28FF" w14:textId="77777777" w:rsidTr="006658FC">
        <w:trPr>
          <w:trHeight w:val="28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8FEBC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5285A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9F69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5B5E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325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7852D5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148CEFE" w14:textId="77777777" w:rsidTr="00042D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737AC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053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89F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75B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FBA2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A1636FF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042D90" w:rsidRPr="00B54DE7" w14:paraId="0F30567D" w14:textId="77777777" w:rsidTr="00042D90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D7D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OV-1090/2023.,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B213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EBF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obnovi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nadstrešnice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LD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Vera JN 24/23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F49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412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CCEA8D9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55DC621" w14:textId="77777777" w:rsidTr="00042D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C21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CD8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5F12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9D6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0DE7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8D2ADAF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14F1C65" w14:textId="77777777" w:rsidTr="00042D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924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0FF9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920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11A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1DF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EBBAFAC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042D90" w:rsidRPr="00B54DE7" w14:paraId="46905BDD" w14:textId="77777777" w:rsidTr="00042D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306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8D7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3362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428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EBC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404C89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042D90" w:rsidRPr="00B54DE7" w14:paraId="31305856" w14:textId="77777777" w:rsidTr="00042D90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15A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OV-1151/2023.IOV-1146/2023,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8CF3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03C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Vera JN 14/23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268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356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169C17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075F8EE" w14:textId="77777777" w:rsidTr="00042D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9AE1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9645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AC38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C0A2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E5A8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463B726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5FE2149" w14:textId="77777777" w:rsidTr="00042D90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BB14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E383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0CFAA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B73A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2DF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A9089A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042D90" w:rsidRPr="00B54DE7" w14:paraId="71F9C409" w14:textId="77777777" w:rsidTr="003E5264">
        <w:trPr>
          <w:trHeight w:val="8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FE84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CD5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A961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D896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D67C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E83D11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FE539EC" w14:textId="77777777" w:rsidTr="00042D9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753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6D69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D12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promjena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stolarije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zgradi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škole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31/23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6F2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PRO-TEAM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Sajmište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13, OIB:22959171046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3A23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66FF3B5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23A43B8" w14:textId="77777777" w:rsidTr="006658F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046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OV-1540/2023 od 09.03.2023.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ABF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5C8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52F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1F0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273095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9BC7384" w14:textId="77777777" w:rsidTr="006658F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C00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089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1FA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7A7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27A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5E83EC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A148363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A85D0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: OV-1387/2023 i OV-1386/2023 od 16.3.2023.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Kovača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5B9B8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2C280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parkirališta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2297/1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6/23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DC8FA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 75943472386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80BE42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F0FBEB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8B57109" w14:textId="77777777" w:rsidTr="006658FC">
        <w:trPr>
          <w:trHeight w:val="300"/>
        </w:trPr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1786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508F8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5EE1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C6B9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9056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C822AEC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8DC823B" w14:textId="77777777" w:rsidTr="006658FC">
        <w:trPr>
          <w:trHeight w:val="315"/>
        </w:trPr>
        <w:tc>
          <w:tcPr>
            <w:tcW w:w="28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E1CD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6460C2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0BC5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6CCA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5AAC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674C5FF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C584559" w14:textId="77777777" w:rsidTr="006658F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7CECE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-1864-2023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7.4.2023.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Jelice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99EB42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0E30E6F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nabavi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prehrambenih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uskršnjih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paketa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korisnike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projekta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ZAŽELI JN 38/23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AD686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VELEPROMET VUKOVAR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, OIB 71075957449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8C0EF7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C26ECD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1D5E61C" w14:textId="77777777" w:rsidTr="006658F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695A5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-1215/2023 od 4.4.2023.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Tatjana Kovačev Osijek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BBDB48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D80F8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Rekonstrukcija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vatrogasnog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doma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28/23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D98F7A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GRUPA URBAN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do.o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Podravlje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Osijek,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Dravska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obala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1/c OIB:04908281322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6233E1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C6D229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6C4B29D" w14:textId="77777777" w:rsidTr="006658F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98A6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-5010/2023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051A8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F9A6F9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opskrbi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krajnjeg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kupca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O-23-1615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876B8E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HEP-OPSKRBA d.o.o., Zagreb,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grada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, OIB 63073332379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62344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FF3CB2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9185986" w14:textId="77777777" w:rsidTr="006658FC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305142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Od 31.3.2023.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Branko Jakić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Zagreba</w:t>
            </w:r>
            <w:proofErr w:type="spellEnd"/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3750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CC13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C621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D19A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13CEB36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BAE7D92" w14:textId="77777777" w:rsidTr="006658F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F3A8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: OV-1804/2023 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E52683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31E6C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natkrivanja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tribina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nogometnom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igralištu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605/1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39/23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2DCD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CFFD01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629C66F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985A879" w14:textId="77777777" w:rsidTr="00E86787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428E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od 27.4.2023.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71D7B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6E8C3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05C23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8A69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71B332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E86787" w:rsidRPr="00B54DE7" w14:paraId="476C77E7" w14:textId="77777777" w:rsidTr="00E8678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ECDE" w14:textId="2A392850" w:rsidR="00DF1B9C" w:rsidRPr="00B54DE7" w:rsidRDefault="00E86787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</w:t>
            </w:r>
            <w:r w:rsidR="00DF1B9C"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DF1B9C"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="00DF1B9C"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DF1B9C"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E25C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9181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malonogometnog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igrališta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51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D08A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A0D54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EEE4F7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E86787" w:rsidRPr="00B54DE7" w14:paraId="7B986D46" w14:textId="77777777" w:rsidTr="00E86787">
        <w:trPr>
          <w:trHeight w:val="1275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0BEB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: OV-1805/2023 i 1806/2023 i 1832/2023 od 27.4.2023. i 28.4.2023.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7974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4FB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69E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BC7F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79433E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E86787" w:rsidRPr="00B54DE7" w14:paraId="1BBD89E2" w14:textId="77777777" w:rsidTr="00E86787">
        <w:trPr>
          <w:trHeight w:val="300"/>
        </w:trPr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A50B6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E9FF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7C05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AA83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515C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EA2846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7DB77EA" w14:textId="77777777" w:rsidTr="003E5264">
        <w:trPr>
          <w:trHeight w:val="5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5F544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02172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7FF87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6BD63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05751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E69B1E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4024276" w14:textId="77777777" w:rsidTr="003E5264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402E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143C6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1B834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postavljanja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sjedalica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tribinama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sportskom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centru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605/1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4/23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4825A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5979E8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FA6908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AA6BF3C" w14:textId="77777777" w:rsidTr="006658F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BC790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: OV-2123/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2023  od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16.5.2023.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C5C1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E6722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B6A6D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2BBAC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0A87BEC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88916BF" w14:textId="77777777" w:rsidTr="006658F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34AF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FF4C5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DF9E4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nabavi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komunalne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opreme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86EE1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2796B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CE8C2E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92CC24A" w14:textId="77777777" w:rsidTr="006658F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3A4B2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OV3035/2023 OV-3057/2023 OV-2536/2023 JB Marina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289C8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CC3B4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CA895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EOL-EKOS DOO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Permani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13A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Jurdani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OIB:95915932567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C2DF3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FDBAA9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CA2F835" w14:textId="77777777" w:rsidTr="006658F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683E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>Sablić-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Dorčić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Rijeka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EE16D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AE86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1D5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C8AB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1426ED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871A7BD" w14:textId="77777777" w:rsidTr="006658FC">
        <w:trPr>
          <w:trHeight w:val="1575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8FBB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: OV-2603/2023 i OV-2601/2023 od 12.6.2023.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EA262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2854D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sa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parkiralištem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1292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, JN 8/23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4B30F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164E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CA95D6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7945A81" w14:textId="77777777" w:rsidTr="006658FC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B3CDDA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0FD090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EC12B6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B21C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C9A6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AFC2E9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B4A0519" w14:textId="77777777" w:rsidTr="006658F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160E62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: OV-3711/2023 od 26.6.2023.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Kovača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D6B01A0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D2A1039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pružanju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edukacijskih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aktivnosti-odvojeno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sakupljanje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otpada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41/23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1BD1DEB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TALIR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, Anina 11, OIB 53464369340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319797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C913FD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33B7FB2" w14:textId="77777777" w:rsidTr="006658F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1B277B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: OV-4583/2023 od 27.6.2023.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Bore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Arambašića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6A73CB0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CFEEEC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spomenika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poginulima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NOB-u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40/23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0DBC69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IMPALA KLESARSTVO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Ivana Gorana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Kobačića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1, OIB 89374955035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1D877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FDA42A5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B108946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9E9BA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-3134/2023 i OV-3136/2023 od 27.7.2023.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Nikole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Vulića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C376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E85A63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2434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15/23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E05D9B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3F4C1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58143BD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BEB61B3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F043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19E41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0E92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D1FD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C189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4A7FEEC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1C04FD0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FF22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ACCF8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5FC0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3037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7F0E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311824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0043276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2ACD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E6D01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8AD9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80E7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F9CD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3D07ACF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6941EC4" w14:textId="77777777" w:rsidTr="006658FC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0BBD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9034BA6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9F4A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B59D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3AA7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8D03529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1740D09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6D19D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-10039/2023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Marijana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Mendeša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866397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A78121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Ludvinci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296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Ludvinci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5/23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11B0B1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 75943472386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B4711C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8640DD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B12476F" w14:textId="77777777" w:rsidTr="006658FC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4C58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A627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F952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A5FB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7128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821C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</w:tr>
      <w:tr w:rsidR="00DF1B9C" w:rsidRPr="00B54DE7" w14:paraId="614181F8" w14:textId="77777777" w:rsidTr="006658F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74B504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-10038/2023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Marijana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Mendeša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F549827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5DE58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nerazvrstane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1331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9/23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C3AA828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 75943472386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51F127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F9D5137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2F9358D" w14:textId="77777777" w:rsidTr="006658FC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92402E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: OV-2952/2023 od 26.4.2023.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Bore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Arambašića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58F27E9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FFAFBFF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sustavne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preventivne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deratizacija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 xml:space="preserve"> (</w:t>
            </w:r>
            <w:proofErr w:type="spellStart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jesenska</w:t>
            </w:r>
            <w:proofErr w:type="spellEnd"/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) JN 18/23-ZADRŽANA IZ PRETHODNOG POSTUPKA JN ZA PROLJETNU DERATIZACIJU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AA24420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VETERINARSKA STANICA VUKOVAR,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B.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J.Jelačića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97, OIB 24521029367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C34F9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B291AE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D25DD5C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88605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OV-9967/2023 i OV-9968/2023 od 20.9.2023.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Milke Čergar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Sesveta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444F7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369863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nabavi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robe-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preše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baliranje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papira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kartona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plastike</w:t>
            </w:r>
            <w:proofErr w:type="spellEnd"/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80F3F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Gradatin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d.o.o.,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Sesvete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Livadarski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put 19, OIB 79147056526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1B46A1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B7185C6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83507CC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A09D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904ED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EE74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BF10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9752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2801F13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4DFC276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90C8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274B5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3F92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B20B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3FA5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2E84D06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5A51AD5" w14:textId="77777777" w:rsidTr="006658FC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3F63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F78A105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63A4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55F6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A989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85CA7F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91AF948" w14:textId="77777777" w:rsidTr="003E5264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A031E4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-11760/2023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Marijana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Mendeša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4ACFC15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4F8241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puta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2291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k.č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. 2240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 JN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10/23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444BC2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 75943472386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3C58A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1EE2C0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3E5264" w:rsidRPr="00B54DE7" w14:paraId="3B9A718B" w14:textId="77777777" w:rsidTr="003E5264">
        <w:trPr>
          <w:trHeight w:val="30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DA0D9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-7866/2023 i OV-7865/2023 od 16.11.2023.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8D3F7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F890B5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radovaizgradnje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dječjeg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igrališta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80/3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45/23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451C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516FCC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33AA36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10A8DA7" w14:textId="77777777" w:rsidTr="003E5264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02A8E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683BB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C8604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23026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1FE52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CA640A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E857F08" w14:textId="77777777" w:rsidTr="003E5264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E8EA7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7331D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F0CA9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998BE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97FC0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BAD32E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33A2601" w14:textId="77777777" w:rsidTr="003E5264">
        <w:trPr>
          <w:trHeight w:val="16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B42D4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6883/2023 OV:-6882/2023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Mirodar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Kovač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F98C9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5090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pristupne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dj.vrtić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k.č.1324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46/23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9F6FE6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CESTORAD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d.d.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Vinkovci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Duga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23, OIB 75943472386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A47C6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AF06407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8137A5D" w14:textId="77777777" w:rsidTr="006658FC">
        <w:trPr>
          <w:trHeight w:val="315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0B67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43B8F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DB85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B6925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8E32F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2D031CF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CC582BA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A030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-7866/2023 i OV-7865/2023 od 16.11.2023.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3DC36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3CDB9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izgradnje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dječjeg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igrališta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 80/3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45/23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F7FE56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E4F1B3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C192C4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93AFFB6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03503F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6183D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3C992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CC417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F832F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BC82B89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63B4321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770B3E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B23CAC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CE5C3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B479A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AAF28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F27D5A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7366923" w14:textId="77777777" w:rsidTr="006658FC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A8B00F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0AB25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A272B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018EE1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72C6F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948C19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B0DF597" w14:textId="77777777" w:rsidTr="006658FC">
        <w:trPr>
          <w:trHeight w:val="31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D6C238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CCF22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C32F4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FAA90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32C49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9AC88E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BB8EC8F" w14:textId="77777777" w:rsidTr="006658FC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3879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C638C6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CDA53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promjena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stolarije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zgradi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škole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Vera JN 29/23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D06631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D1694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1880F2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F7DA4B0" w14:textId="77777777" w:rsidTr="006658F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7EAA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: OV8350/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2023  od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6.12.2023.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D3396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D172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F0A9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521D5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2AFDB5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97BDFEB" w14:textId="77777777" w:rsidTr="006658F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3F438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5CBAA0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03B07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promjena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stolarije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Lovački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dom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23/23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5708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9F375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CCDAD3D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94065BA" w14:textId="77777777" w:rsidTr="006658F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9FD6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: OV8349/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2023  od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6.12.2023.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8C549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68A8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C930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0D427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3C78B86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F2CB40E" w14:textId="77777777" w:rsidTr="006658FC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B667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5B6AC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DB21D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Ugradnja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klimatizacije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DK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Trpinja JN 22/23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6BCE7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ENERGO-INSTAL DOO,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Olajnica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18/5 OIB:64516369126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9D6DE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DC4BA5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F5463BD" w14:textId="77777777" w:rsidTr="006658F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4560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: OV8221/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2023  od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12.12.2023.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VOJISLAV 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5155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6EFCF4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8EF53D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168A1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9C7C16E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FE25896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832E2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-8190/2023 i OV-8189/2023 od 11.12.2023.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VOJISLAV 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DE4E2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9288B9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sanacija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pješačke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staze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k.č.br.2299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k.o.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13/23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93D3C9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TEŠIĆ JDOO,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Klajićeva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64, OIB:64316017463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090CD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C2FC697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9F3C7BF" w14:textId="77777777" w:rsidTr="006658FC">
        <w:trPr>
          <w:trHeight w:val="300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D422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F3C23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2FB7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685C2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648C8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A52EA5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BA6E22A" w14:textId="77777777" w:rsidTr="006658FC">
        <w:trPr>
          <w:trHeight w:val="300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2A53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8AC48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631A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CACD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06D29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D986D5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203A008" w14:textId="77777777" w:rsidTr="006658FC">
        <w:trPr>
          <w:trHeight w:val="300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F5D5F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DBF82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8A85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E910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DC22E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39F516D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6602679" w14:textId="77777777" w:rsidTr="006658FC">
        <w:trPr>
          <w:trHeight w:val="315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F402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ECEB8F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5D39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357C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BDDF7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8EF10B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875C639" w14:textId="77777777" w:rsidTr="006658F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0D76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59151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4C203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Obnova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nadstrešnice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DK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19/23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F3FB62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F8FAD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637DF1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DF2D8E3" w14:textId="77777777" w:rsidTr="006658F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26F3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: OV8517/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2023  od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13.12.2023.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2852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AAE4A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A1309C6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ADDB9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9C8F885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57EA60E" w14:textId="77777777" w:rsidTr="006658FC">
        <w:trPr>
          <w:trHeight w:val="3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775CC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-8516/2023 i OV-8518/2023 od 13.12.2023.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Alen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Vajcl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Vinkovaca</w:t>
            </w:r>
            <w:proofErr w:type="spellEnd"/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DF4F6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1B5896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Unutarnja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obnova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zgrade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stare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škole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JN 30/23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23673" w14:textId="77777777" w:rsidR="00DF1B9C" w:rsidRPr="00B54DE7" w:rsidRDefault="00DF1B9C" w:rsidP="0061314B">
            <w:pPr>
              <w:suppressAutoHyphens w:val="0"/>
              <w:jc w:val="both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LIMAČ,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obrt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građenje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Ivankovo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Željeznička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7/B, OIB 41536393043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FD051" w14:textId="77777777" w:rsidR="00DF1B9C" w:rsidRPr="00B54DE7" w:rsidRDefault="00DF1B9C" w:rsidP="0061314B">
            <w:pPr>
              <w:suppressAutoHyphens w:val="0"/>
              <w:jc w:val="center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7377489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9A55CDF" w14:textId="77777777" w:rsidTr="006658FC">
        <w:trPr>
          <w:trHeight w:val="300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52B5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CBB03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F5F7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D6DE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E40D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82B213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CA9626A" w14:textId="77777777" w:rsidTr="006658FC">
        <w:trPr>
          <w:trHeight w:val="300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8AB7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6762E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091E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A714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7D41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310F591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9DCBBF4" w14:textId="77777777" w:rsidTr="006658FC">
        <w:trPr>
          <w:trHeight w:val="300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152D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36317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D1531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2B63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404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D0C3F1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811372D" w14:textId="77777777" w:rsidTr="006658FC">
        <w:trPr>
          <w:trHeight w:val="315"/>
        </w:trPr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2369BD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C594A" w14:textId="77777777" w:rsidR="00DF1B9C" w:rsidRPr="00B54DE7" w:rsidRDefault="00DF1B9C" w:rsidP="0061314B">
            <w:pPr>
              <w:suppressAutoHyphens w:val="0"/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1A5FB9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D70F2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6D27EE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sz w:val="16"/>
                <w:szCs w:val="16"/>
                <w:lang w:eastAsia="hr-HR"/>
              </w:rPr>
            </w:pPr>
          </w:p>
        </w:tc>
        <w:tc>
          <w:tcPr>
            <w:tcW w:w="758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AA5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522169FD" w14:textId="77777777" w:rsidTr="006658FC">
        <w:trPr>
          <w:trHeight w:val="10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EBC8C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OV-11631/2022 od 13.12.2023.,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Vedrana Borić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Osijeka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22C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C11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izvođenju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radova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Izgradnja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dječjeg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igrališta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u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naselju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Ćelije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 JN</w:t>
            </w:r>
            <w:proofErr w:type="gram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1/23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F55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Transporti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BETA </w:t>
            </w:r>
            <w:proofErr w:type="spellStart"/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d.o.o.,Tenja</w:t>
            </w:r>
            <w:proofErr w:type="spellEnd"/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Tituša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Brezovačkog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18, OIB 85370122904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7CD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7409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DFC2F66" w14:textId="77777777" w:rsidTr="006658FC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FE4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MLADE OBITELJI 2023.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5DA4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4C23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CB18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4065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D470E8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DC570C1" w14:textId="77777777" w:rsidTr="006658FC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41F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-1083/2023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Voro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460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FF5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69E2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Miloš Đurić,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Nedeljkovićeva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19, OIB: 21734943131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E125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66B1603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6175D19F" w14:textId="77777777" w:rsidTr="003B26E6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3743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-1139/2023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Vojislav 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C64B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C9F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5F4B5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Bojan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Pupovac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Klajićeva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21, OIB: 62317554826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97B0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54627D82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03FCFF79" w14:textId="77777777" w:rsidTr="003B26E6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7A217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-1311/2023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Jelica Kovačić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24AA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7FF0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EA4A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Miloš Martinović,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Bobota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Mitrovićeva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55, OIB: 81566940539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E711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855F0A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4BE3248" w14:textId="77777777" w:rsidTr="006658F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1742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-1791/2023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Boro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335E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97B4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A7236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Stefan Stajić, Trpinja, Velika 37, OIB:14985103973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564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D37121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521E69C" w14:textId="77777777" w:rsidTr="006658FC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BCEE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2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-2579/2023 OV-2580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Bore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Arambašića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FFC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83E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DFBC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Dejan Maksimović,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Zmaja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Jovina 21, OIB: 00190993218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00117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996B170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CDA287D" w14:textId="77777777" w:rsidTr="006658F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8CF1B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E0FE2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4191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4100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BF1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4D3ECA0D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CA4FB6E" w14:textId="77777777" w:rsidTr="006658F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04675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-3715/2023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Jelica Kovačić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BEADF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E23DC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2874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Mladen Radić, Trpinja, Gavrilova 89, OIB:79040351591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F51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8D69F2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D90DFEB" w14:textId="77777777" w:rsidTr="006658F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E7763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-4672/2023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Jelica Kovačić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6F54C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D207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3C72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Aleksa Stanić, Vera,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Daljska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14 A, OIB:03508242710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080D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33BABA7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4FAA16DC" w14:textId="77777777" w:rsidTr="006658FC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B0F0A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-7858/2023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Boro Arambašić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CD637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BED1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32A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Goran Božić, </w:t>
            </w:r>
            <w:proofErr w:type="gram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Trpinja,  Gavrilova</w:t>
            </w:r>
            <w:proofErr w:type="gram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46 OIB:97488616422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7C54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2DF94A74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37D6CC2C" w14:textId="77777777" w:rsidTr="006658F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3BE424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-8076/2023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Vojislav 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C1A56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263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6D98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Slobodan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Narančić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Vase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Đurđevića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157 OIB:68836084586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364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167F9729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26F81AF3" w14:textId="77777777" w:rsidTr="006658F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638A6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-8109/2023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Vojislav 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6F45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9A79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E6F78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Predrag Stanković,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Bršadin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Đure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Mitrovića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40 OIB:61277835779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729D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07FD998B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3607830" w14:textId="77777777" w:rsidTr="006658FC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72EB1A0" w14:textId="77777777" w:rsidR="00DF1B9C" w:rsidRPr="00B54DE7" w:rsidRDefault="00DF1B9C" w:rsidP="0061314B">
            <w:pPr>
              <w:suppressAutoHyphens w:val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bjanko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zadužnica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gram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Broj:OV</w:t>
            </w:r>
            <w:proofErr w:type="gram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-8109/2023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ovjerena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kod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JB Vojislav Ore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</w:t>
            </w:r>
            <w:proofErr w:type="spellEnd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Vukovara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0F654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DEFE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Ugovor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o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dodjeli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potpore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56E1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Sanja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Šašlić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Arsenić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Pačetin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Braće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Nudića</w:t>
            </w:r>
            <w:proofErr w:type="spellEnd"/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 xml:space="preserve"> 21 OIB:88694361514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74E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E0B5247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71F810B4" w14:textId="77777777" w:rsidTr="006658FC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8FCB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2023 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C4E17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212.000,00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C9F3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42F02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C4480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right w:val="single" w:sz="4" w:space="0" w:color="auto"/>
            </w:tcBorders>
            <w:vAlign w:val="center"/>
            <w:hideMark/>
          </w:tcPr>
          <w:p w14:paraId="751CEE8A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DF1B9C" w:rsidRPr="00B54DE7" w14:paraId="173B056F" w14:textId="77777777" w:rsidTr="006658F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5AADF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12FD" w14:textId="77777777" w:rsidR="00DF1B9C" w:rsidRPr="00B54DE7" w:rsidRDefault="00DF1B9C" w:rsidP="0061314B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545.797,86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A55EA" w14:textId="00EBD575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7B1006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EUR-a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EE253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6EC9" w14:textId="77777777" w:rsidR="00DF1B9C" w:rsidRPr="00B54DE7" w:rsidRDefault="00DF1B9C" w:rsidP="0061314B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hr-HR"/>
              </w:rPr>
            </w:pPr>
            <w:r w:rsidRPr="00B54DE7">
              <w:rPr>
                <w:rFonts w:ascii="Calibri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8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C666" w14:textId="77777777" w:rsidR="00DF1B9C" w:rsidRPr="00B54DE7" w:rsidRDefault="00DF1B9C" w:rsidP="0061314B">
            <w:pPr>
              <w:suppressAutoHyphens w:val="0"/>
              <w:rPr>
                <w:sz w:val="20"/>
                <w:lang w:eastAsia="hr-HR"/>
              </w:rPr>
            </w:pPr>
          </w:p>
        </w:tc>
      </w:tr>
    </w:tbl>
    <w:p w14:paraId="04C9242E" w14:textId="77777777" w:rsidR="00BF0E66" w:rsidRDefault="00BF0E66" w:rsidP="00760D94">
      <w:pPr>
        <w:rPr>
          <w:lang w:val="hr-HR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2120"/>
        <w:gridCol w:w="1160"/>
        <w:gridCol w:w="1920"/>
        <w:gridCol w:w="2120"/>
        <w:gridCol w:w="2120"/>
      </w:tblGrid>
      <w:tr w:rsidR="007B1006" w:rsidRPr="007B1006" w14:paraId="4F75C293" w14:textId="77777777" w:rsidTr="007B1006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68B66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A14B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A0E5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6B8D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DCB87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B1006" w:rsidRPr="007B1006" w14:paraId="4DC5960B" w14:textId="77777777" w:rsidTr="007B1006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54A5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OPIS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3694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Iznos u EUR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9053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Predmet ugovora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A1B6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Dužnik/Ugovorna strana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D899F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7B1006" w:rsidRPr="007B1006" w14:paraId="4AD7CC3C" w14:textId="77777777" w:rsidTr="007B1006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19F273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76E012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7EF884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10C208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0A432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7B1006" w:rsidRPr="007B1006" w14:paraId="78D0A2DA" w14:textId="77777777" w:rsidTr="007B1006">
        <w:trPr>
          <w:trHeight w:val="1020"/>
        </w:trPr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EADE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Bankarska garancija za otklanjanje nedostataka u jamstvenom roku broj:8136003986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93504" w14:textId="77777777" w:rsidR="007B1006" w:rsidRPr="007B1006" w:rsidRDefault="007B1006" w:rsidP="007B10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38.351,23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3C9A6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Ugovor o izvođenju radova izgradnje </w:t>
            </w:r>
            <w:proofErr w:type="spellStart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reciklažnog</w:t>
            </w:r>
            <w:proofErr w:type="spellEnd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dvorišta i pristupne ceste u Općini Trpinja KLASA:351-01/18-01/09 od 6. veljače 2019.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AE10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Osijek-Koteks d.d., </w:t>
            </w:r>
            <w:proofErr w:type="spellStart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Šamačka</w:t>
            </w:r>
            <w:proofErr w:type="spellEnd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11, Osijek, OIB:44610694500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15D99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Rok važenja do 16.10.2024.</w:t>
            </w:r>
          </w:p>
        </w:tc>
      </w:tr>
      <w:tr w:rsidR="007B1006" w:rsidRPr="007B1006" w14:paraId="1FA0BF7C" w14:textId="77777777" w:rsidTr="00CF7F2F">
        <w:trPr>
          <w:trHeight w:val="525"/>
        </w:trPr>
        <w:tc>
          <w:tcPr>
            <w:tcW w:w="21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4712A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izdana od Agram Banke d.d. Zagreb 29.10.2019.</w:t>
            </w:r>
          </w:p>
        </w:tc>
        <w:tc>
          <w:tcPr>
            <w:tcW w:w="11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764EB9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5B6C96D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5A399B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60E0E7" w14:textId="77777777" w:rsidR="007B1006" w:rsidRPr="007B1006" w:rsidRDefault="007B1006" w:rsidP="007B1006">
            <w:pPr>
              <w:suppressAutoHyphens w:val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B1006" w:rsidRPr="007B1006" w14:paraId="574A5F32" w14:textId="77777777" w:rsidTr="00CF7F2F">
        <w:trPr>
          <w:trHeight w:val="18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A90C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Bankarska garancija za otklanjanje nedostataka u jamstvenom roku broj:20030280029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802" w14:textId="77777777" w:rsidR="007B1006" w:rsidRPr="007B1006" w:rsidRDefault="007B1006" w:rsidP="007B100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3.821,72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7F0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Ugovor o izvođenju radova na izgradnji nerazvrstane ceste i parkirališta </w:t>
            </w:r>
            <w:proofErr w:type="spellStart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Pačetin</w:t>
            </w:r>
            <w:proofErr w:type="spellEnd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od 25.05.2018.g. u Općini Trpinja KLASA:351-01/18-01/03 od 10. studenog 2020.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3968" w14:textId="77777777" w:rsidR="007B1006" w:rsidRPr="007B1006" w:rsidRDefault="007B1006" w:rsidP="007B1006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Binder</w:t>
            </w:r>
            <w:proofErr w:type="spellEnd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d.o.o. </w:t>
            </w:r>
            <w:proofErr w:type="spellStart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Donjodravska</w:t>
            </w:r>
            <w:proofErr w:type="spellEnd"/>
            <w:r w:rsidRPr="007B1006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Obala 63, Osijek, OIB:18396344700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EBD" w14:textId="77777777" w:rsidR="007B1006" w:rsidRPr="007B1006" w:rsidRDefault="007B1006" w:rsidP="007B1006">
            <w:pPr>
              <w:suppressAutoHyphens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7B100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Rok važenja do 10.01.2025.</w:t>
            </w:r>
          </w:p>
        </w:tc>
      </w:tr>
    </w:tbl>
    <w:p w14:paraId="1013B780" w14:textId="0DFAD4AC" w:rsidR="00863F11" w:rsidRDefault="00863F11" w:rsidP="00760D94">
      <w:pPr>
        <w:rPr>
          <w:lang w:val="hr-HR"/>
        </w:rPr>
      </w:pPr>
    </w:p>
    <w:p w14:paraId="2316DBBC" w14:textId="3EF88B65" w:rsidR="00EF3C87" w:rsidRDefault="00EF3C87" w:rsidP="00760D94">
      <w:pPr>
        <w:rPr>
          <w:lang w:val="hr-HR"/>
        </w:rPr>
      </w:pPr>
    </w:p>
    <w:p w14:paraId="4839B5FB" w14:textId="77777777" w:rsidR="003B26E6" w:rsidRDefault="003B26E6" w:rsidP="00760D94">
      <w:pPr>
        <w:rPr>
          <w:lang w:val="hr-HR"/>
        </w:rPr>
      </w:pPr>
    </w:p>
    <w:p w14:paraId="56B1FC31" w14:textId="77777777" w:rsidR="003B26E6" w:rsidRDefault="003B26E6" w:rsidP="00760D94">
      <w:pPr>
        <w:rPr>
          <w:lang w:val="hr-HR"/>
        </w:rPr>
      </w:pPr>
    </w:p>
    <w:p w14:paraId="7157A289" w14:textId="77777777" w:rsidR="003B26E6" w:rsidRDefault="003B26E6" w:rsidP="00760D94">
      <w:pPr>
        <w:rPr>
          <w:lang w:val="hr-HR"/>
        </w:rPr>
      </w:pPr>
    </w:p>
    <w:p w14:paraId="2B6F8DC4" w14:textId="77777777" w:rsidR="00FA1604" w:rsidRDefault="00FA1604" w:rsidP="00760D94">
      <w:pPr>
        <w:rPr>
          <w:lang w:val="hr-HR"/>
        </w:rPr>
      </w:pPr>
    </w:p>
    <w:p w14:paraId="6505D320" w14:textId="77777777" w:rsidR="00FA1604" w:rsidRDefault="00FA1604" w:rsidP="00760D94">
      <w:pPr>
        <w:rPr>
          <w:lang w:val="hr-HR"/>
        </w:rPr>
      </w:pPr>
    </w:p>
    <w:p w14:paraId="1D33A251" w14:textId="77777777" w:rsidR="00FA1604" w:rsidRDefault="00FA1604" w:rsidP="00760D94">
      <w:pPr>
        <w:rPr>
          <w:lang w:val="hr-HR"/>
        </w:rPr>
      </w:pPr>
    </w:p>
    <w:p w14:paraId="0CA4A506" w14:textId="77777777" w:rsidR="00FA1604" w:rsidRDefault="00FA1604" w:rsidP="00760D94">
      <w:pPr>
        <w:rPr>
          <w:lang w:val="hr-HR"/>
        </w:rPr>
      </w:pPr>
    </w:p>
    <w:p w14:paraId="0CC2FF99" w14:textId="77777777" w:rsidR="00FA1604" w:rsidRDefault="00FA1604" w:rsidP="00760D94">
      <w:pPr>
        <w:rPr>
          <w:lang w:val="hr-HR"/>
        </w:rPr>
      </w:pPr>
    </w:p>
    <w:p w14:paraId="001264CB" w14:textId="77777777" w:rsidR="00FA1604" w:rsidRDefault="00FA1604" w:rsidP="00760D94">
      <w:pPr>
        <w:rPr>
          <w:lang w:val="hr-HR"/>
        </w:rPr>
      </w:pPr>
    </w:p>
    <w:p w14:paraId="1F619A97" w14:textId="77777777" w:rsidR="00FA1604" w:rsidRDefault="00FA1604" w:rsidP="00760D94">
      <w:pPr>
        <w:rPr>
          <w:lang w:val="hr-HR"/>
        </w:rPr>
      </w:pPr>
    </w:p>
    <w:p w14:paraId="4DF479F7" w14:textId="77777777" w:rsidR="00FA1604" w:rsidRDefault="00FA1604" w:rsidP="00760D94">
      <w:pPr>
        <w:rPr>
          <w:lang w:val="hr-HR"/>
        </w:rPr>
      </w:pPr>
    </w:p>
    <w:p w14:paraId="5B70070E" w14:textId="77777777" w:rsidR="00FA1604" w:rsidRDefault="00FA1604" w:rsidP="00760D94">
      <w:pPr>
        <w:rPr>
          <w:lang w:val="hr-HR"/>
        </w:rPr>
      </w:pPr>
    </w:p>
    <w:p w14:paraId="6CEA574E" w14:textId="77777777" w:rsidR="00BD7A61" w:rsidRPr="00232EB6" w:rsidRDefault="00BD7A61" w:rsidP="00BD7A61"/>
    <w:p w14:paraId="75244F95" w14:textId="1F5ED19E" w:rsidR="00BD7A61" w:rsidRPr="00DF333C" w:rsidRDefault="00BD7A61" w:rsidP="00BD7A61">
      <w:pPr>
        <w:rPr>
          <w:rFonts w:ascii="Arial Narrow" w:hAnsi="Arial Narrow" w:cs="Arial"/>
          <w:b/>
          <w:i/>
          <w:sz w:val="22"/>
          <w:szCs w:val="22"/>
        </w:rPr>
      </w:pPr>
      <w:proofErr w:type="spellStart"/>
      <w:r w:rsidRPr="00DF333C">
        <w:rPr>
          <w:rFonts w:ascii="Arial Narrow" w:eastAsia="Calibri" w:hAnsi="Arial Narrow" w:cs="Arial"/>
          <w:b/>
          <w:sz w:val="22"/>
          <w:szCs w:val="22"/>
        </w:rPr>
        <w:lastRenderedPageBreak/>
        <w:t>Tablica</w:t>
      </w:r>
      <w:proofErr w:type="spellEnd"/>
      <w:r w:rsidRPr="00DF333C">
        <w:rPr>
          <w:rFonts w:ascii="Arial Narrow" w:eastAsia="Calibri" w:hAnsi="Arial Narrow" w:cs="Arial"/>
          <w:b/>
          <w:sz w:val="22"/>
          <w:szCs w:val="22"/>
        </w:rPr>
        <w:t xml:space="preserve"> 4.  </w:t>
      </w:r>
      <w:r w:rsidRPr="00DF333C">
        <w:rPr>
          <w:rFonts w:ascii="Arial Narrow" w:hAnsi="Arial Narrow" w:cs="Arial"/>
          <w:b/>
          <w:sz w:val="22"/>
          <w:szCs w:val="22"/>
        </w:rPr>
        <w:t>EVIDENCIJA DANIH BJANKO ZADUŽNICA I BANKARSKIH GARANCIJA NA DAN 31.12. 202</w:t>
      </w:r>
      <w:r w:rsidR="00590C66">
        <w:rPr>
          <w:rFonts w:ascii="Arial Narrow" w:hAnsi="Arial Narrow" w:cs="Arial"/>
          <w:b/>
          <w:sz w:val="22"/>
          <w:szCs w:val="22"/>
        </w:rPr>
        <w:t>3</w:t>
      </w:r>
      <w:r w:rsidRPr="00DF333C">
        <w:rPr>
          <w:rFonts w:ascii="Arial Narrow" w:hAnsi="Arial Narrow" w:cs="Arial"/>
          <w:b/>
          <w:sz w:val="22"/>
          <w:szCs w:val="22"/>
        </w:rPr>
        <w:t>. G.</w:t>
      </w:r>
    </w:p>
    <w:p w14:paraId="0D0DF7E6" w14:textId="77777777" w:rsidR="00BD7A61" w:rsidRPr="00352766" w:rsidRDefault="00BD7A61" w:rsidP="00BD7A61">
      <w:pPr>
        <w:jc w:val="both"/>
        <w:rPr>
          <w:rFonts w:ascii="Arial Narrow" w:hAnsi="Arial Narrow" w:cs="Calibri"/>
          <w:b/>
          <w:i/>
          <w:sz w:val="22"/>
          <w:szCs w:val="22"/>
        </w:rPr>
      </w:pPr>
    </w:p>
    <w:p w14:paraId="1DF8A566" w14:textId="77777777" w:rsidR="00BF0E66" w:rsidRPr="00BF0E66" w:rsidRDefault="00BF0E66" w:rsidP="00BD7A61">
      <w:pPr>
        <w:jc w:val="both"/>
        <w:rPr>
          <w:rFonts w:ascii="Arial Narrow" w:hAnsi="Arial Narrow" w:cs="Calibri"/>
          <w:b/>
          <w:iCs/>
          <w:sz w:val="22"/>
          <w:szCs w:val="22"/>
        </w:rPr>
      </w:pPr>
    </w:p>
    <w:tbl>
      <w:tblPr>
        <w:tblW w:w="10382" w:type="dxa"/>
        <w:tblInd w:w="108" w:type="dxa"/>
        <w:tblLook w:val="04A0" w:firstRow="1" w:lastRow="0" w:firstColumn="1" w:lastColumn="0" w:noHBand="0" w:noVBand="1"/>
      </w:tblPr>
      <w:tblGrid>
        <w:gridCol w:w="535"/>
        <w:gridCol w:w="2334"/>
        <w:gridCol w:w="992"/>
        <w:gridCol w:w="1985"/>
        <w:gridCol w:w="3260"/>
        <w:gridCol w:w="1276"/>
      </w:tblGrid>
      <w:tr w:rsidR="00590C66" w:rsidRPr="00590C66" w14:paraId="3AB34BB1" w14:textId="77777777" w:rsidTr="00D452F9">
        <w:trPr>
          <w:trHeight w:val="8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5AD3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14D7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53AD3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E6567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F577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8FED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hr-HR" w:eastAsia="hr-HR"/>
              </w:rPr>
            </w:pPr>
          </w:p>
        </w:tc>
      </w:tr>
      <w:tr w:rsidR="00590C66" w:rsidRPr="00590C66" w14:paraId="62569879" w14:textId="77777777" w:rsidTr="00D452F9">
        <w:trPr>
          <w:trHeight w:val="33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BA1EA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54F7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B6219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0ECD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D7BF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64DF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03E79CAD" w14:textId="77777777" w:rsidTr="00D452F9">
        <w:trPr>
          <w:trHeight w:val="66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5584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R.br.</w:t>
            </w:r>
          </w:p>
        </w:tc>
        <w:tc>
          <w:tcPr>
            <w:tcW w:w="23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7096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OPIS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F6D9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Iznos u EUR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99D5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Predmet ugovora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404B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Dužnik/Ugovorna strana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54C3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590C66" w:rsidRPr="00590C66" w14:paraId="4D554587" w14:textId="77777777" w:rsidTr="00D452F9">
        <w:trPr>
          <w:trHeight w:val="345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7725889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68BF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AE2D38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0D09A247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5A3249B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2B99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56AB5F06" w14:textId="77777777" w:rsidTr="00D452F9">
        <w:trPr>
          <w:trHeight w:val="99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927AE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1DAC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 Bjanko zadužnica za uredno ispunjenje ugovora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12B1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10DE1" w14:textId="77777777" w:rsidR="00590C66" w:rsidRPr="00590C66" w:rsidRDefault="00590C66" w:rsidP="00590C66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broj 2018/001299 klasa:351-08/18-58/159 URBROJ:563-02-2/233-18-4 27. lipnja 2018. 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5B11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Fond za zaštitu okoliša i energetsku učinkovitost, Zagreb, Radnička cesta 80 OIB:85828625994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44FC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329F61D4" w14:textId="77777777" w:rsidTr="00D452F9">
        <w:trPr>
          <w:trHeight w:val="99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93D1A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D2B4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Broj ovjere OV-2974/2018; OV-2975/2018 i OV-2976/2018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2F6F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29B2D5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6BE5272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DBAAD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90C66" w:rsidRPr="00590C66" w14:paraId="7AD92C75" w14:textId="77777777" w:rsidTr="00D452F9">
        <w:trPr>
          <w:trHeight w:val="345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8D9D5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995B8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AFC7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7C12968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85E3287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54448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FF0000"/>
                <w:sz w:val="16"/>
                <w:szCs w:val="16"/>
                <w:lang w:val="hr-HR" w:eastAsia="hr-HR"/>
              </w:rPr>
            </w:pPr>
          </w:p>
        </w:tc>
      </w:tr>
      <w:tr w:rsidR="00590C66" w:rsidRPr="00590C66" w14:paraId="4ADFBC47" w14:textId="77777777" w:rsidTr="00D452F9">
        <w:trPr>
          <w:trHeight w:val="900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B8E72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494B1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5 Bjanko zadužnica za uredno ispunjenje ugovora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05B9" w14:textId="77777777" w:rsidR="00590C66" w:rsidRPr="00590C66" w:rsidRDefault="00590C66" w:rsidP="00590C6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D3F42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broj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09187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Ministarstvo regionalnog razvoja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BDDFA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5DEF7A0A" w14:textId="77777777" w:rsidTr="00D452F9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6BE52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0110E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OV-2610/2023;2609/2023; 2608/2023;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0195" w14:textId="77777777" w:rsidR="00590C66" w:rsidRPr="00590C66" w:rsidRDefault="00590C66" w:rsidP="00590C6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86D26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0113D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i fondova EU Zagreb, Račkog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2381D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1EF0E60C" w14:textId="77777777" w:rsidTr="00D452F9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9B2BD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AE616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2606/2023; 2611/2023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A347" w14:textId="77777777" w:rsidR="00590C66" w:rsidRPr="00590C66" w:rsidRDefault="00590C66" w:rsidP="00590C6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980A3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89648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OIB: 69608914212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9E9F4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1320DD06" w14:textId="77777777" w:rsidTr="00D452F9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61AE0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1C5E9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18.05.2023.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60E0" w14:textId="77777777" w:rsidR="00590C66" w:rsidRPr="00590C66" w:rsidRDefault="00590C66" w:rsidP="00590C6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B3410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9169D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565D8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52BBA1D0" w14:textId="77777777" w:rsidTr="00D452F9">
        <w:trPr>
          <w:trHeight w:val="31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BE294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038D6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120F7" w14:textId="77777777" w:rsidR="00590C66" w:rsidRPr="00590C66" w:rsidRDefault="00590C66" w:rsidP="00590C6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A788C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F8460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637E9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05B2D748" w14:textId="77777777" w:rsidTr="00D452F9">
        <w:trPr>
          <w:trHeight w:val="90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B7CF0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3.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4A488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3 Bjanko zadužnica za uredno ispunjenje ugovora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C8BB" w14:textId="77777777" w:rsidR="00590C66" w:rsidRPr="00590C66" w:rsidRDefault="00590C66" w:rsidP="00590C6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977D0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 xml:space="preserve">Ugovor broj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64425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Središnji državni ured za demografiju i mlade Zagreb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13A9F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14289EE6" w14:textId="77777777" w:rsidTr="00D452F9">
        <w:trPr>
          <w:trHeight w:val="60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99FD3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5441B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B393" w14:textId="77777777" w:rsidR="00590C66" w:rsidRPr="00590C66" w:rsidRDefault="00590C66" w:rsidP="00590C6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FDA3C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KLASA:402-05/23-01/204 URBROJ:519-05/2-23-4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3DC62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OIB: 63214615893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A51FF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075F2247" w14:textId="77777777" w:rsidTr="00D452F9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48963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77EC5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OV-3303/2023;3304/2023; 3305/2023;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34F" w14:textId="77777777" w:rsidR="00590C66" w:rsidRPr="00590C66" w:rsidRDefault="00590C66" w:rsidP="00590C66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25C13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31E98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970F5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3CC78E80" w14:textId="77777777" w:rsidTr="00D452F9">
        <w:trPr>
          <w:trHeight w:val="300"/>
        </w:trPr>
        <w:tc>
          <w:tcPr>
            <w:tcW w:w="5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2A4E7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D2B14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21.06.2023.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6D17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7E87E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FB26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59E51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590C66" w:rsidRPr="00590C66" w14:paraId="12420EC4" w14:textId="77777777" w:rsidTr="00D452F9">
        <w:trPr>
          <w:trHeight w:val="315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8EC1" w14:textId="77777777" w:rsidR="00590C66" w:rsidRPr="00590C66" w:rsidRDefault="00590C66" w:rsidP="00590C66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B5C2E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C10ED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22120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D97F9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C1302" w14:textId="77777777" w:rsidR="00590C66" w:rsidRPr="00590C66" w:rsidRDefault="00590C66" w:rsidP="00590C66">
            <w:pPr>
              <w:suppressAutoHyphens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</w:pPr>
            <w:r w:rsidRPr="00590C66">
              <w:rPr>
                <w:rFonts w:asciiTheme="minorHAnsi" w:hAnsiTheme="minorHAnsi" w:cstheme="minorHAns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0C2436CF" w14:textId="5738A118" w:rsidR="00BD7A61" w:rsidRDefault="00BD7A61" w:rsidP="00BD7A61"/>
    <w:p w14:paraId="697A801D" w14:textId="77777777" w:rsidR="00BF0E66" w:rsidRDefault="00BF0E66" w:rsidP="00BD7A61"/>
    <w:p w14:paraId="4AEC30AB" w14:textId="77777777" w:rsidR="009C2773" w:rsidRDefault="009C2773" w:rsidP="00BD7A61"/>
    <w:p w14:paraId="005272BB" w14:textId="77777777" w:rsidR="009C2773" w:rsidRDefault="009C2773" w:rsidP="00BD7A61"/>
    <w:p w14:paraId="32A4D4E9" w14:textId="77777777" w:rsidR="009C2773" w:rsidRDefault="009C2773" w:rsidP="00BD7A61"/>
    <w:p w14:paraId="55344A5E" w14:textId="5FA34875" w:rsidR="00BD7A61" w:rsidRPr="00E86787" w:rsidRDefault="00BD7A61" w:rsidP="00BD7A61">
      <w:pPr>
        <w:rPr>
          <w:rFonts w:asciiTheme="minorHAnsi" w:hAnsiTheme="minorHAnsi" w:cstheme="minorHAnsi"/>
        </w:rPr>
      </w:pPr>
      <w:r w:rsidRPr="00E86787">
        <w:rPr>
          <w:rFonts w:asciiTheme="minorHAnsi" w:hAnsiTheme="minorHAnsi" w:cstheme="minorHAnsi"/>
        </w:rPr>
        <w:t xml:space="preserve">U </w:t>
      </w:r>
      <w:proofErr w:type="spellStart"/>
      <w:r w:rsidRPr="00E86787">
        <w:rPr>
          <w:rFonts w:asciiTheme="minorHAnsi" w:hAnsiTheme="minorHAnsi" w:cstheme="minorHAnsi"/>
        </w:rPr>
        <w:t>Trpinji</w:t>
      </w:r>
      <w:proofErr w:type="spellEnd"/>
      <w:r w:rsidRPr="00E86787">
        <w:rPr>
          <w:rFonts w:asciiTheme="minorHAnsi" w:hAnsiTheme="minorHAnsi" w:cstheme="minorHAnsi"/>
        </w:rPr>
        <w:t>, 1</w:t>
      </w:r>
      <w:r w:rsidR="00E86787">
        <w:rPr>
          <w:rFonts w:asciiTheme="minorHAnsi" w:hAnsiTheme="minorHAnsi" w:cstheme="minorHAnsi"/>
        </w:rPr>
        <w:t>2</w:t>
      </w:r>
      <w:r w:rsidRPr="00E86787">
        <w:rPr>
          <w:rFonts w:asciiTheme="minorHAnsi" w:hAnsiTheme="minorHAnsi" w:cstheme="minorHAnsi"/>
        </w:rPr>
        <w:t>.02.202</w:t>
      </w:r>
      <w:r w:rsidR="00E86787">
        <w:rPr>
          <w:rFonts w:asciiTheme="minorHAnsi" w:hAnsiTheme="minorHAnsi" w:cstheme="minorHAnsi"/>
        </w:rPr>
        <w:t>4</w:t>
      </w:r>
      <w:r w:rsidRPr="00E86787">
        <w:rPr>
          <w:rFonts w:asciiTheme="minorHAnsi" w:hAnsiTheme="minorHAnsi" w:cstheme="minorHAnsi"/>
        </w:rPr>
        <w:t xml:space="preserve">.                                                                                       </w:t>
      </w:r>
      <w:proofErr w:type="spellStart"/>
      <w:r w:rsidRPr="00E86787">
        <w:rPr>
          <w:rFonts w:asciiTheme="minorHAnsi" w:hAnsiTheme="minorHAnsi" w:cstheme="minorHAnsi"/>
        </w:rPr>
        <w:t>Općinski</w:t>
      </w:r>
      <w:proofErr w:type="spellEnd"/>
      <w:r w:rsidRPr="00E86787">
        <w:rPr>
          <w:rFonts w:asciiTheme="minorHAnsi" w:hAnsiTheme="minorHAnsi" w:cstheme="minorHAnsi"/>
        </w:rPr>
        <w:t xml:space="preserve"> </w:t>
      </w:r>
      <w:proofErr w:type="spellStart"/>
      <w:r w:rsidRPr="00E86787">
        <w:rPr>
          <w:rFonts w:asciiTheme="minorHAnsi" w:hAnsiTheme="minorHAnsi" w:cstheme="minorHAnsi"/>
        </w:rPr>
        <w:t>načelnik</w:t>
      </w:r>
      <w:proofErr w:type="spellEnd"/>
    </w:p>
    <w:p w14:paraId="60088233" w14:textId="77777777" w:rsidR="00EF3C87" w:rsidRPr="00E86787" w:rsidRDefault="00EF3C87" w:rsidP="00760D94">
      <w:pPr>
        <w:rPr>
          <w:rFonts w:asciiTheme="minorHAnsi" w:hAnsiTheme="minorHAnsi" w:cstheme="minorHAnsi"/>
          <w:lang w:val="hr-HR"/>
        </w:rPr>
      </w:pPr>
    </w:p>
    <w:sectPr w:rsidR="00EF3C87" w:rsidRPr="00E86787" w:rsidSect="0085150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7313" w14:textId="77777777" w:rsidR="00851509" w:rsidRDefault="00851509" w:rsidP="003A4ADA">
      <w:r>
        <w:separator/>
      </w:r>
    </w:p>
  </w:endnote>
  <w:endnote w:type="continuationSeparator" w:id="0">
    <w:p w14:paraId="613078B6" w14:textId="77777777" w:rsidR="00851509" w:rsidRDefault="00851509" w:rsidP="003A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635B" w14:textId="77777777" w:rsidR="00851509" w:rsidRDefault="00851509" w:rsidP="003A4ADA">
      <w:r>
        <w:separator/>
      </w:r>
    </w:p>
  </w:footnote>
  <w:footnote w:type="continuationSeparator" w:id="0">
    <w:p w14:paraId="01A33683" w14:textId="77777777" w:rsidR="00851509" w:rsidRDefault="00851509" w:rsidP="003A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D0FDC"/>
    <w:multiLevelType w:val="hybridMultilevel"/>
    <w:tmpl w:val="98206BD8"/>
    <w:lvl w:ilvl="0" w:tplc="93F47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021B"/>
    <w:multiLevelType w:val="hybridMultilevel"/>
    <w:tmpl w:val="BB4CEF38"/>
    <w:lvl w:ilvl="0" w:tplc="AC7A3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660B"/>
    <w:multiLevelType w:val="hybridMultilevel"/>
    <w:tmpl w:val="0B96D8D0"/>
    <w:lvl w:ilvl="0" w:tplc="C38A3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711E8"/>
    <w:multiLevelType w:val="hybridMultilevel"/>
    <w:tmpl w:val="6BC84976"/>
    <w:lvl w:ilvl="0" w:tplc="D9925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19892">
    <w:abstractNumId w:val="3"/>
  </w:num>
  <w:num w:numId="2" w16cid:durableId="912198531">
    <w:abstractNumId w:val="2"/>
  </w:num>
  <w:num w:numId="3" w16cid:durableId="272595247">
    <w:abstractNumId w:val="1"/>
  </w:num>
  <w:num w:numId="4" w16cid:durableId="101122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3D"/>
    <w:rsid w:val="0000387A"/>
    <w:rsid w:val="00003EEF"/>
    <w:rsid w:val="000106D1"/>
    <w:rsid w:val="00014A9E"/>
    <w:rsid w:val="00015B9A"/>
    <w:rsid w:val="00033BB9"/>
    <w:rsid w:val="00042D90"/>
    <w:rsid w:val="0004660F"/>
    <w:rsid w:val="000626D3"/>
    <w:rsid w:val="0006272F"/>
    <w:rsid w:val="000713AB"/>
    <w:rsid w:val="00072979"/>
    <w:rsid w:val="00074A6C"/>
    <w:rsid w:val="000755EB"/>
    <w:rsid w:val="0007688F"/>
    <w:rsid w:val="00077E05"/>
    <w:rsid w:val="0008086E"/>
    <w:rsid w:val="00080C5B"/>
    <w:rsid w:val="00080E53"/>
    <w:rsid w:val="00086177"/>
    <w:rsid w:val="0009208B"/>
    <w:rsid w:val="00092B69"/>
    <w:rsid w:val="00093023"/>
    <w:rsid w:val="000A5D02"/>
    <w:rsid w:val="000A6542"/>
    <w:rsid w:val="000B07E7"/>
    <w:rsid w:val="000B232D"/>
    <w:rsid w:val="000B37CC"/>
    <w:rsid w:val="000B45AE"/>
    <w:rsid w:val="000D2990"/>
    <w:rsid w:val="000D4216"/>
    <w:rsid w:val="000D54C6"/>
    <w:rsid w:val="000D648D"/>
    <w:rsid w:val="000E1238"/>
    <w:rsid w:val="000E1EF8"/>
    <w:rsid w:val="000E2E52"/>
    <w:rsid w:val="000E4058"/>
    <w:rsid w:val="000E610C"/>
    <w:rsid w:val="00100D1D"/>
    <w:rsid w:val="001014A3"/>
    <w:rsid w:val="00104B5E"/>
    <w:rsid w:val="001101A8"/>
    <w:rsid w:val="001117B7"/>
    <w:rsid w:val="001144A2"/>
    <w:rsid w:val="00121803"/>
    <w:rsid w:val="00123224"/>
    <w:rsid w:val="00124F2D"/>
    <w:rsid w:val="00126C90"/>
    <w:rsid w:val="00134DC6"/>
    <w:rsid w:val="00150DD7"/>
    <w:rsid w:val="00155C1E"/>
    <w:rsid w:val="001568DA"/>
    <w:rsid w:val="00167825"/>
    <w:rsid w:val="001755ED"/>
    <w:rsid w:val="0017610A"/>
    <w:rsid w:val="001835D7"/>
    <w:rsid w:val="00191C7B"/>
    <w:rsid w:val="00197CBB"/>
    <w:rsid w:val="001B6822"/>
    <w:rsid w:val="001B697B"/>
    <w:rsid w:val="001C094E"/>
    <w:rsid w:val="001C7BDD"/>
    <w:rsid w:val="001D50F7"/>
    <w:rsid w:val="001E1D77"/>
    <w:rsid w:val="001F2115"/>
    <w:rsid w:val="001F4363"/>
    <w:rsid w:val="001F76E2"/>
    <w:rsid w:val="001F798A"/>
    <w:rsid w:val="002030DD"/>
    <w:rsid w:val="0020616A"/>
    <w:rsid w:val="00212FAE"/>
    <w:rsid w:val="00242558"/>
    <w:rsid w:val="002635F8"/>
    <w:rsid w:val="0028169F"/>
    <w:rsid w:val="00290E42"/>
    <w:rsid w:val="00290EB5"/>
    <w:rsid w:val="0029202B"/>
    <w:rsid w:val="002A2266"/>
    <w:rsid w:val="002A455B"/>
    <w:rsid w:val="002A5A72"/>
    <w:rsid w:val="002B37EC"/>
    <w:rsid w:val="002B436E"/>
    <w:rsid w:val="002C414F"/>
    <w:rsid w:val="002C4A11"/>
    <w:rsid w:val="002C574D"/>
    <w:rsid w:val="002D042F"/>
    <w:rsid w:val="002D1C8B"/>
    <w:rsid w:val="002D5F27"/>
    <w:rsid w:val="002D67ED"/>
    <w:rsid w:val="002E17A6"/>
    <w:rsid w:val="002E3CFC"/>
    <w:rsid w:val="002E4C65"/>
    <w:rsid w:val="002F233E"/>
    <w:rsid w:val="002F5882"/>
    <w:rsid w:val="00311095"/>
    <w:rsid w:val="003122F5"/>
    <w:rsid w:val="003154AD"/>
    <w:rsid w:val="00320913"/>
    <w:rsid w:val="00320F52"/>
    <w:rsid w:val="00335E2E"/>
    <w:rsid w:val="0034329F"/>
    <w:rsid w:val="0034381F"/>
    <w:rsid w:val="00343E02"/>
    <w:rsid w:val="003457F6"/>
    <w:rsid w:val="0034775E"/>
    <w:rsid w:val="00364E4F"/>
    <w:rsid w:val="003717F9"/>
    <w:rsid w:val="0037236B"/>
    <w:rsid w:val="00372D96"/>
    <w:rsid w:val="003759E6"/>
    <w:rsid w:val="00375F04"/>
    <w:rsid w:val="00377171"/>
    <w:rsid w:val="00381B12"/>
    <w:rsid w:val="0038386F"/>
    <w:rsid w:val="0039171F"/>
    <w:rsid w:val="00394EE7"/>
    <w:rsid w:val="003A4ADA"/>
    <w:rsid w:val="003B0528"/>
    <w:rsid w:val="003B1492"/>
    <w:rsid w:val="003B26E6"/>
    <w:rsid w:val="003B2F9C"/>
    <w:rsid w:val="003B36CB"/>
    <w:rsid w:val="003B6EA4"/>
    <w:rsid w:val="003C013D"/>
    <w:rsid w:val="003D0044"/>
    <w:rsid w:val="003D015F"/>
    <w:rsid w:val="003D06EC"/>
    <w:rsid w:val="003D28C1"/>
    <w:rsid w:val="003D368F"/>
    <w:rsid w:val="003E4ADA"/>
    <w:rsid w:val="003E5264"/>
    <w:rsid w:val="003F4D84"/>
    <w:rsid w:val="00400D29"/>
    <w:rsid w:val="004047A1"/>
    <w:rsid w:val="0040697B"/>
    <w:rsid w:val="00411DF4"/>
    <w:rsid w:val="0041631F"/>
    <w:rsid w:val="00425A5B"/>
    <w:rsid w:val="00426E9B"/>
    <w:rsid w:val="00432CCA"/>
    <w:rsid w:val="00434CAD"/>
    <w:rsid w:val="00435E7F"/>
    <w:rsid w:val="00450845"/>
    <w:rsid w:val="00452E5B"/>
    <w:rsid w:val="004532D2"/>
    <w:rsid w:val="00455298"/>
    <w:rsid w:val="00485DAF"/>
    <w:rsid w:val="004956CB"/>
    <w:rsid w:val="004B4007"/>
    <w:rsid w:val="004C625F"/>
    <w:rsid w:val="004D0D11"/>
    <w:rsid w:val="004D6045"/>
    <w:rsid w:val="004E7E33"/>
    <w:rsid w:val="004F1DFB"/>
    <w:rsid w:val="004F652F"/>
    <w:rsid w:val="004F6B29"/>
    <w:rsid w:val="00500227"/>
    <w:rsid w:val="00514CFB"/>
    <w:rsid w:val="0051516A"/>
    <w:rsid w:val="00520582"/>
    <w:rsid w:val="00521C5E"/>
    <w:rsid w:val="0052265B"/>
    <w:rsid w:val="0053167F"/>
    <w:rsid w:val="00531BFB"/>
    <w:rsid w:val="00535470"/>
    <w:rsid w:val="00536133"/>
    <w:rsid w:val="0054649F"/>
    <w:rsid w:val="00554A4C"/>
    <w:rsid w:val="005634CB"/>
    <w:rsid w:val="00570D2D"/>
    <w:rsid w:val="00571C89"/>
    <w:rsid w:val="00572737"/>
    <w:rsid w:val="00576130"/>
    <w:rsid w:val="00583F80"/>
    <w:rsid w:val="00586707"/>
    <w:rsid w:val="00587B83"/>
    <w:rsid w:val="005904D9"/>
    <w:rsid w:val="00590C66"/>
    <w:rsid w:val="00594DC2"/>
    <w:rsid w:val="005955B3"/>
    <w:rsid w:val="00596BA9"/>
    <w:rsid w:val="005A5577"/>
    <w:rsid w:val="005B5C5C"/>
    <w:rsid w:val="005B705F"/>
    <w:rsid w:val="005C14D0"/>
    <w:rsid w:val="005C4E9E"/>
    <w:rsid w:val="005C529F"/>
    <w:rsid w:val="005D5CFA"/>
    <w:rsid w:val="005D6BE0"/>
    <w:rsid w:val="005D7DA9"/>
    <w:rsid w:val="005E0715"/>
    <w:rsid w:val="005E155F"/>
    <w:rsid w:val="005E1EF5"/>
    <w:rsid w:val="005E52A9"/>
    <w:rsid w:val="005E535E"/>
    <w:rsid w:val="005E7043"/>
    <w:rsid w:val="005E7A04"/>
    <w:rsid w:val="005F77AD"/>
    <w:rsid w:val="005F7858"/>
    <w:rsid w:val="00601443"/>
    <w:rsid w:val="00602F64"/>
    <w:rsid w:val="00605F1D"/>
    <w:rsid w:val="00611B18"/>
    <w:rsid w:val="00611F6F"/>
    <w:rsid w:val="00624D3D"/>
    <w:rsid w:val="006309A9"/>
    <w:rsid w:val="006348F3"/>
    <w:rsid w:val="00637CB3"/>
    <w:rsid w:val="006434A6"/>
    <w:rsid w:val="0065557D"/>
    <w:rsid w:val="00656028"/>
    <w:rsid w:val="0066092F"/>
    <w:rsid w:val="006658FC"/>
    <w:rsid w:val="006721CB"/>
    <w:rsid w:val="00672CCD"/>
    <w:rsid w:val="00676A6F"/>
    <w:rsid w:val="00686362"/>
    <w:rsid w:val="00686398"/>
    <w:rsid w:val="006903B0"/>
    <w:rsid w:val="006A2929"/>
    <w:rsid w:val="006A2C75"/>
    <w:rsid w:val="006A3FA3"/>
    <w:rsid w:val="006A4041"/>
    <w:rsid w:val="006A4C81"/>
    <w:rsid w:val="006B20B0"/>
    <w:rsid w:val="006B7F6C"/>
    <w:rsid w:val="006D2A6F"/>
    <w:rsid w:val="006D437E"/>
    <w:rsid w:val="006E1B65"/>
    <w:rsid w:val="006E6E3E"/>
    <w:rsid w:val="006F7A14"/>
    <w:rsid w:val="006F7F38"/>
    <w:rsid w:val="00700ADB"/>
    <w:rsid w:val="0070164F"/>
    <w:rsid w:val="00703EB3"/>
    <w:rsid w:val="0071711B"/>
    <w:rsid w:val="00724441"/>
    <w:rsid w:val="007261FB"/>
    <w:rsid w:val="00731918"/>
    <w:rsid w:val="007519E6"/>
    <w:rsid w:val="00751E1C"/>
    <w:rsid w:val="007527EB"/>
    <w:rsid w:val="00760D94"/>
    <w:rsid w:val="007755B7"/>
    <w:rsid w:val="0078034F"/>
    <w:rsid w:val="007870F1"/>
    <w:rsid w:val="007876A7"/>
    <w:rsid w:val="00787E69"/>
    <w:rsid w:val="00787E90"/>
    <w:rsid w:val="00794EAB"/>
    <w:rsid w:val="007A1627"/>
    <w:rsid w:val="007B1006"/>
    <w:rsid w:val="007B4A8D"/>
    <w:rsid w:val="007C3CD7"/>
    <w:rsid w:val="007D0511"/>
    <w:rsid w:val="007E2684"/>
    <w:rsid w:val="007E3064"/>
    <w:rsid w:val="007E6067"/>
    <w:rsid w:val="007E6A80"/>
    <w:rsid w:val="007F40AB"/>
    <w:rsid w:val="0080313E"/>
    <w:rsid w:val="0080361E"/>
    <w:rsid w:val="00807A47"/>
    <w:rsid w:val="00815DC3"/>
    <w:rsid w:val="00817CDC"/>
    <w:rsid w:val="0082563B"/>
    <w:rsid w:val="00827874"/>
    <w:rsid w:val="00836C68"/>
    <w:rsid w:val="00837FB6"/>
    <w:rsid w:val="00840490"/>
    <w:rsid w:val="00841799"/>
    <w:rsid w:val="00841EE0"/>
    <w:rsid w:val="00843F71"/>
    <w:rsid w:val="00844BF7"/>
    <w:rsid w:val="00847174"/>
    <w:rsid w:val="008471BB"/>
    <w:rsid w:val="00851509"/>
    <w:rsid w:val="0085332E"/>
    <w:rsid w:val="00863F11"/>
    <w:rsid w:val="00873F24"/>
    <w:rsid w:val="0087707F"/>
    <w:rsid w:val="008846A3"/>
    <w:rsid w:val="00884A73"/>
    <w:rsid w:val="008A38C5"/>
    <w:rsid w:val="008A4DF9"/>
    <w:rsid w:val="008B355D"/>
    <w:rsid w:val="008B509E"/>
    <w:rsid w:val="008C05DA"/>
    <w:rsid w:val="008C0CA9"/>
    <w:rsid w:val="008C5EDC"/>
    <w:rsid w:val="008C69C4"/>
    <w:rsid w:val="008D15D4"/>
    <w:rsid w:val="008D4B67"/>
    <w:rsid w:val="008E39CC"/>
    <w:rsid w:val="008F1836"/>
    <w:rsid w:val="008F796D"/>
    <w:rsid w:val="00901680"/>
    <w:rsid w:val="009037B8"/>
    <w:rsid w:val="0090520F"/>
    <w:rsid w:val="00911F44"/>
    <w:rsid w:val="00912F4A"/>
    <w:rsid w:val="0091449F"/>
    <w:rsid w:val="0093055D"/>
    <w:rsid w:val="00930D2B"/>
    <w:rsid w:val="00935020"/>
    <w:rsid w:val="009366C5"/>
    <w:rsid w:val="009367E1"/>
    <w:rsid w:val="0094630A"/>
    <w:rsid w:val="00951189"/>
    <w:rsid w:val="009513C0"/>
    <w:rsid w:val="00963D33"/>
    <w:rsid w:val="00971683"/>
    <w:rsid w:val="00972CF5"/>
    <w:rsid w:val="00976A95"/>
    <w:rsid w:val="009770C0"/>
    <w:rsid w:val="009931BC"/>
    <w:rsid w:val="009A0993"/>
    <w:rsid w:val="009B43F3"/>
    <w:rsid w:val="009B6D2C"/>
    <w:rsid w:val="009C2773"/>
    <w:rsid w:val="009C4301"/>
    <w:rsid w:val="009D0DE5"/>
    <w:rsid w:val="009D12A8"/>
    <w:rsid w:val="009E33D5"/>
    <w:rsid w:val="009F3643"/>
    <w:rsid w:val="00A07113"/>
    <w:rsid w:val="00A138AA"/>
    <w:rsid w:val="00A1599B"/>
    <w:rsid w:val="00A21EC7"/>
    <w:rsid w:val="00A3051F"/>
    <w:rsid w:val="00A30BDA"/>
    <w:rsid w:val="00A32F4B"/>
    <w:rsid w:val="00A32FDE"/>
    <w:rsid w:val="00A41508"/>
    <w:rsid w:val="00A5281A"/>
    <w:rsid w:val="00A56B2F"/>
    <w:rsid w:val="00A577FA"/>
    <w:rsid w:val="00A649AE"/>
    <w:rsid w:val="00A64F73"/>
    <w:rsid w:val="00A65A66"/>
    <w:rsid w:val="00A72E71"/>
    <w:rsid w:val="00A73ACE"/>
    <w:rsid w:val="00A75548"/>
    <w:rsid w:val="00A77CDE"/>
    <w:rsid w:val="00A85454"/>
    <w:rsid w:val="00A94945"/>
    <w:rsid w:val="00AA3B19"/>
    <w:rsid w:val="00AB2270"/>
    <w:rsid w:val="00AB2C69"/>
    <w:rsid w:val="00AB5213"/>
    <w:rsid w:val="00AC37BD"/>
    <w:rsid w:val="00AC466B"/>
    <w:rsid w:val="00AC4B1B"/>
    <w:rsid w:val="00AD2C45"/>
    <w:rsid w:val="00AD3091"/>
    <w:rsid w:val="00AD66C3"/>
    <w:rsid w:val="00AD6F50"/>
    <w:rsid w:val="00AD71D9"/>
    <w:rsid w:val="00AE4C3C"/>
    <w:rsid w:val="00AF1802"/>
    <w:rsid w:val="00AF2AC1"/>
    <w:rsid w:val="00AF39A1"/>
    <w:rsid w:val="00AF5863"/>
    <w:rsid w:val="00B045D0"/>
    <w:rsid w:val="00B14B94"/>
    <w:rsid w:val="00B25303"/>
    <w:rsid w:val="00B27ADD"/>
    <w:rsid w:val="00B3232F"/>
    <w:rsid w:val="00B33F60"/>
    <w:rsid w:val="00B349C5"/>
    <w:rsid w:val="00B423FA"/>
    <w:rsid w:val="00B47AB0"/>
    <w:rsid w:val="00B47D24"/>
    <w:rsid w:val="00B527B4"/>
    <w:rsid w:val="00B67356"/>
    <w:rsid w:val="00B77A68"/>
    <w:rsid w:val="00B83999"/>
    <w:rsid w:val="00B84A45"/>
    <w:rsid w:val="00B856DD"/>
    <w:rsid w:val="00B86CC2"/>
    <w:rsid w:val="00B93736"/>
    <w:rsid w:val="00B9683D"/>
    <w:rsid w:val="00BB3E82"/>
    <w:rsid w:val="00BC4EE9"/>
    <w:rsid w:val="00BC734F"/>
    <w:rsid w:val="00BD04C9"/>
    <w:rsid w:val="00BD3514"/>
    <w:rsid w:val="00BD394B"/>
    <w:rsid w:val="00BD5EFF"/>
    <w:rsid w:val="00BD7A61"/>
    <w:rsid w:val="00BE68C9"/>
    <w:rsid w:val="00BE7E57"/>
    <w:rsid w:val="00BF05FD"/>
    <w:rsid w:val="00BF0E66"/>
    <w:rsid w:val="00BF1F6B"/>
    <w:rsid w:val="00BF251A"/>
    <w:rsid w:val="00BF5DB3"/>
    <w:rsid w:val="00BF6BE3"/>
    <w:rsid w:val="00BF7271"/>
    <w:rsid w:val="00C012E4"/>
    <w:rsid w:val="00C06817"/>
    <w:rsid w:val="00C07AA3"/>
    <w:rsid w:val="00C20014"/>
    <w:rsid w:val="00C238D9"/>
    <w:rsid w:val="00C272BB"/>
    <w:rsid w:val="00C3513D"/>
    <w:rsid w:val="00C4742E"/>
    <w:rsid w:val="00C477CF"/>
    <w:rsid w:val="00C56539"/>
    <w:rsid w:val="00C579F7"/>
    <w:rsid w:val="00C61C60"/>
    <w:rsid w:val="00C72E51"/>
    <w:rsid w:val="00C82051"/>
    <w:rsid w:val="00C900C1"/>
    <w:rsid w:val="00C93F9E"/>
    <w:rsid w:val="00C95763"/>
    <w:rsid w:val="00C95CCF"/>
    <w:rsid w:val="00C979E0"/>
    <w:rsid w:val="00C97C58"/>
    <w:rsid w:val="00CB1153"/>
    <w:rsid w:val="00CD662A"/>
    <w:rsid w:val="00CE0C02"/>
    <w:rsid w:val="00CE4E00"/>
    <w:rsid w:val="00CE4E13"/>
    <w:rsid w:val="00CE59D2"/>
    <w:rsid w:val="00CF3FBA"/>
    <w:rsid w:val="00CF7F2F"/>
    <w:rsid w:val="00D043D5"/>
    <w:rsid w:val="00D145DD"/>
    <w:rsid w:val="00D44387"/>
    <w:rsid w:val="00D452F9"/>
    <w:rsid w:val="00D71CD6"/>
    <w:rsid w:val="00D71E44"/>
    <w:rsid w:val="00D74D6F"/>
    <w:rsid w:val="00D80643"/>
    <w:rsid w:val="00D86641"/>
    <w:rsid w:val="00D948F5"/>
    <w:rsid w:val="00D94D23"/>
    <w:rsid w:val="00D95940"/>
    <w:rsid w:val="00D96AC1"/>
    <w:rsid w:val="00DA7A84"/>
    <w:rsid w:val="00DB10ED"/>
    <w:rsid w:val="00DB15BA"/>
    <w:rsid w:val="00DB7D5D"/>
    <w:rsid w:val="00DC6A45"/>
    <w:rsid w:val="00DC6FA1"/>
    <w:rsid w:val="00DD29C4"/>
    <w:rsid w:val="00DE1094"/>
    <w:rsid w:val="00DE2002"/>
    <w:rsid w:val="00DE566D"/>
    <w:rsid w:val="00DF1B9C"/>
    <w:rsid w:val="00DF333C"/>
    <w:rsid w:val="00DF4F21"/>
    <w:rsid w:val="00DF501E"/>
    <w:rsid w:val="00E1686A"/>
    <w:rsid w:val="00E173CC"/>
    <w:rsid w:val="00E209FB"/>
    <w:rsid w:val="00E22081"/>
    <w:rsid w:val="00E32FDC"/>
    <w:rsid w:val="00E35156"/>
    <w:rsid w:val="00E3616B"/>
    <w:rsid w:val="00E37196"/>
    <w:rsid w:val="00E50900"/>
    <w:rsid w:val="00E6070A"/>
    <w:rsid w:val="00E67AB3"/>
    <w:rsid w:val="00E73D46"/>
    <w:rsid w:val="00E80B4E"/>
    <w:rsid w:val="00E82424"/>
    <w:rsid w:val="00E86787"/>
    <w:rsid w:val="00E90EE9"/>
    <w:rsid w:val="00E92433"/>
    <w:rsid w:val="00E93BCA"/>
    <w:rsid w:val="00E9449A"/>
    <w:rsid w:val="00EA054F"/>
    <w:rsid w:val="00EA1067"/>
    <w:rsid w:val="00EA273B"/>
    <w:rsid w:val="00EA5457"/>
    <w:rsid w:val="00EA6A73"/>
    <w:rsid w:val="00EB6680"/>
    <w:rsid w:val="00EC10C7"/>
    <w:rsid w:val="00EC3FEB"/>
    <w:rsid w:val="00EC7473"/>
    <w:rsid w:val="00ED1686"/>
    <w:rsid w:val="00ED3FD7"/>
    <w:rsid w:val="00ED55AE"/>
    <w:rsid w:val="00ED56D8"/>
    <w:rsid w:val="00EE105C"/>
    <w:rsid w:val="00EE1533"/>
    <w:rsid w:val="00EF2011"/>
    <w:rsid w:val="00EF332D"/>
    <w:rsid w:val="00EF3C87"/>
    <w:rsid w:val="00F01AC8"/>
    <w:rsid w:val="00F021C8"/>
    <w:rsid w:val="00F14912"/>
    <w:rsid w:val="00F21564"/>
    <w:rsid w:val="00F24FEE"/>
    <w:rsid w:val="00F25E09"/>
    <w:rsid w:val="00F2727C"/>
    <w:rsid w:val="00F31AB4"/>
    <w:rsid w:val="00F3462E"/>
    <w:rsid w:val="00F37F66"/>
    <w:rsid w:val="00F43B2C"/>
    <w:rsid w:val="00F43BB9"/>
    <w:rsid w:val="00F44070"/>
    <w:rsid w:val="00F50C38"/>
    <w:rsid w:val="00F5491E"/>
    <w:rsid w:val="00F60016"/>
    <w:rsid w:val="00F6603C"/>
    <w:rsid w:val="00F81926"/>
    <w:rsid w:val="00F8407B"/>
    <w:rsid w:val="00F913C0"/>
    <w:rsid w:val="00F91ED3"/>
    <w:rsid w:val="00FA1604"/>
    <w:rsid w:val="00FA2AB4"/>
    <w:rsid w:val="00FB2A64"/>
    <w:rsid w:val="00FB30FD"/>
    <w:rsid w:val="00FB368F"/>
    <w:rsid w:val="00FB384D"/>
    <w:rsid w:val="00FC12FF"/>
    <w:rsid w:val="00FC7A0C"/>
    <w:rsid w:val="00FD452C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D2F92"/>
  <w15:chartTrackingRefBased/>
  <w15:docId w15:val="{4F14345C-5A16-41E8-918F-AF0F687D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D94"/>
    <w:pPr>
      <w:suppressAutoHyphens/>
    </w:pPr>
    <w:rPr>
      <w:sz w:val="24"/>
      <w:lang w:val="en-US" w:eastAsia="zh-CN"/>
    </w:rPr>
  </w:style>
  <w:style w:type="paragraph" w:styleId="Naslov1">
    <w:name w:val="heading 1"/>
    <w:basedOn w:val="Normal"/>
    <w:next w:val="Normal"/>
    <w:link w:val="Naslov1Char"/>
    <w:qFormat/>
    <w:rsid w:val="004E7E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7E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BF0E66"/>
    <w:pPr>
      <w:keepNext/>
      <w:tabs>
        <w:tab w:val="num" w:pos="0"/>
      </w:tabs>
      <w:ind w:firstLine="708"/>
      <w:outlineLvl w:val="2"/>
    </w:pPr>
    <w:rPr>
      <w:b/>
      <w:bCs/>
      <w:i/>
      <w:iCs/>
      <w:szCs w:val="24"/>
      <w:lang w:val="hr-HR"/>
    </w:rPr>
  </w:style>
  <w:style w:type="paragraph" w:styleId="Naslov4">
    <w:name w:val="heading 4"/>
    <w:basedOn w:val="Normal"/>
    <w:next w:val="Normal"/>
    <w:link w:val="Naslov4Char"/>
    <w:qFormat/>
    <w:rsid w:val="00BF0E66"/>
    <w:pPr>
      <w:keepNext/>
      <w:tabs>
        <w:tab w:val="num" w:pos="0"/>
      </w:tabs>
      <w:ind w:left="6372"/>
      <w:outlineLvl w:val="3"/>
    </w:pPr>
    <w:rPr>
      <w:b/>
      <w:bCs/>
      <w:i/>
      <w:iCs/>
      <w:szCs w:val="24"/>
      <w:lang w:val="hr-HR"/>
    </w:rPr>
  </w:style>
  <w:style w:type="paragraph" w:styleId="Naslov5">
    <w:name w:val="heading 5"/>
    <w:basedOn w:val="Normal"/>
    <w:next w:val="Normal"/>
    <w:link w:val="Naslov5Char"/>
    <w:qFormat/>
    <w:rsid w:val="00BF0E66"/>
    <w:pPr>
      <w:keepNext/>
      <w:tabs>
        <w:tab w:val="num" w:pos="0"/>
      </w:tabs>
      <w:ind w:left="6372" w:firstLine="708"/>
      <w:outlineLvl w:val="4"/>
    </w:pPr>
    <w:rPr>
      <w:i/>
      <w:iCs/>
      <w:szCs w:val="24"/>
      <w:lang w:val="hr-HR"/>
    </w:rPr>
  </w:style>
  <w:style w:type="paragraph" w:styleId="Naslov6">
    <w:name w:val="heading 6"/>
    <w:basedOn w:val="Normal"/>
    <w:next w:val="Normal"/>
    <w:link w:val="Naslov6Char"/>
    <w:unhideWhenUsed/>
    <w:qFormat/>
    <w:rsid w:val="00972CF5"/>
    <w:pPr>
      <w:keepNext/>
      <w:suppressAutoHyphens w:val="0"/>
      <w:jc w:val="both"/>
      <w:outlineLvl w:val="5"/>
    </w:pPr>
    <w:rPr>
      <w:b/>
      <w:bCs/>
      <w:sz w:val="28"/>
      <w:szCs w:val="24"/>
      <w:u w:val="single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character" w:customStyle="1" w:styleId="Naslov6Char">
    <w:name w:val="Naslov 6 Char"/>
    <w:link w:val="Naslov6"/>
    <w:rsid w:val="00972CF5"/>
    <w:rPr>
      <w:b/>
      <w:bCs/>
      <w:sz w:val="28"/>
      <w:szCs w:val="24"/>
      <w:u w:val="single"/>
    </w:rPr>
  </w:style>
  <w:style w:type="paragraph" w:styleId="Odlomakpopisa">
    <w:name w:val="List Paragraph"/>
    <w:basedOn w:val="Normal"/>
    <w:uiPriority w:val="34"/>
    <w:qFormat/>
    <w:rsid w:val="00124F2D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3A4A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A4ADA"/>
    <w:rPr>
      <w:sz w:val="24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3A4A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A4ADA"/>
    <w:rPr>
      <w:sz w:val="24"/>
      <w:lang w:val="en-US" w:eastAsia="zh-CN"/>
    </w:rPr>
  </w:style>
  <w:style w:type="character" w:customStyle="1" w:styleId="Naslov1Char">
    <w:name w:val="Naslov 1 Char"/>
    <w:link w:val="Naslov1"/>
    <w:rsid w:val="004E7E3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zh-CN"/>
    </w:rPr>
  </w:style>
  <w:style w:type="character" w:customStyle="1" w:styleId="Naslov2Char">
    <w:name w:val="Naslov 2 Char"/>
    <w:link w:val="Naslov2"/>
    <w:rsid w:val="004E7E3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styleId="Hiperveza">
    <w:name w:val="Hyperlink"/>
    <w:basedOn w:val="Zadanifontodlomka"/>
    <w:uiPriority w:val="99"/>
    <w:semiHidden/>
    <w:unhideWhenUsed/>
    <w:rsid w:val="00863F1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63F11"/>
    <w:rPr>
      <w:color w:val="954F72"/>
      <w:u w:val="single"/>
    </w:rPr>
  </w:style>
  <w:style w:type="paragraph" w:customStyle="1" w:styleId="msonormal0">
    <w:name w:val="msonormal"/>
    <w:basedOn w:val="Normal"/>
    <w:rsid w:val="00863F11"/>
    <w:pPr>
      <w:suppressAutoHyphens w:val="0"/>
      <w:spacing w:before="100" w:beforeAutospacing="1" w:after="100" w:afterAutospacing="1"/>
    </w:pPr>
    <w:rPr>
      <w:szCs w:val="24"/>
      <w:lang w:val="hr-HR" w:eastAsia="hr-HR"/>
    </w:rPr>
  </w:style>
  <w:style w:type="paragraph" w:customStyle="1" w:styleId="font5">
    <w:name w:val="font5"/>
    <w:basedOn w:val="Normal"/>
    <w:rsid w:val="00863F1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font6">
    <w:name w:val="font6"/>
    <w:basedOn w:val="Normal"/>
    <w:rsid w:val="00863F1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hr-HR" w:eastAsia="hr-HR"/>
    </w:rPr>
  </w:style>
  <w:style w:type="paragraph" w:customStyle="1" w:styleId="xl65">
    <w:name w:val="xl65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6">
    <w:name w:val="xl66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7">
    <w:name w:val="xl67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8">
    <w:name w:val="xl68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9">
    <w:name w:val="xl69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70">
    <w:name w:val="xl70"/>
    <w:basedOn w:val="Normal"/>
    <w:rsid w:val="00863F11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1">
    <w:name w:val="xl71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2">
    <w:name w:val="xl72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74">
    <w:name w:val="xl74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75">
    <w:name w:val="xl75"/>
    <w:basedOn w:val="Normal"/>
    <w:rsid w:val="00863F11"/>
    <w:pP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76">
    <w:name w:val="xl76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863F1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9">
    <w:name w:val="xl79"/>
    <w:basedOn w:val="Normal"/>
    <w:rsid w:val="00863F11"/>
    <w:pPr>
      <w:pBdr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0">
    <w:name w:val="xl80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1">
    <w:name w:val="xl81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2">
    <w:name w:val="xl82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3">
    <w:name w:val="xl83"/>
    <w:basedOn w:val="Normal"/>
    <w:rsid w:val="00863F11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4">
    <w:name w:val="xl84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5">
    <w:name w:val="xl85"/>
    <w:basedOn w:val="Normal"/>
    <w:rsid w:val="00863F11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6">
    <w:name w:val="xl86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7">
    <w:name w:val="xl87"/>
    <w:basedOn w:val="Normal"/>
    <w:rsid w:val="00863F11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88">
    <w:name w:val="xl88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89">
    <w:name w:val="xl89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3F11"/>
    <w:pP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1">
    <w:name w:val="xl91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2">
    <w:name w:val="xl92"/>
    <w:basedOn w:val="Normal"/>
    <w:rsid w:val="00863F1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863F1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5">
    <w:name w:val="xl95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6">
    <w:name w:val="xl96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7">
    <w:name w:val="xl97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8">
    <w:name w:val="xl98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9">
    <w:name w:val="xl99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hr-HR" w:eastAsia="hr-HR"/>
    </w:rPr>
  </w:style>
  <w:style w:type="paragraph" w:customStyle="1" w:styleId="xl100">
    <w:name w:val="xl100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1">
    <w:name w:val="xl101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2">
    <w:name w:val="xl102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3">
    <w:name w:val="xl103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4">
    <w:name w:val="xl104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05">
    <w:name w:val="xl105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06">
    <w:name w:val="xl106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7">
    <w:name w:val="xl107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8">
    <w:name w:val="xl108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9">
    <w:name w:val="xl109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0">
    <w:name w:val="xl110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1">
    <w:name w:val="xl111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2">
    <w:name w:val="xl112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3">
    <w:name w:val="xl113"/>
    <w:basedOn w:val="Normal"/>
    <w:rsid w:val="00863F11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4">
    <w:name w:val="xl114"/>
    <w:basedOn w:val="Normal"/>
    <w:rsid w:val="00863F11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5">
    <w:name w:val="xl115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6">
    <w:name w:val="xl116"/>
    <w:basedOn w:val="Normal"/>
    <w:rsid w:val="00863F11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7">
    <w:name w:val="xl117"/>
    <w:basedOn w:val="Normal"/>
    <w:rsid w:val="00863F11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8">
    <w:name w:val="xl118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9">
    <w:name w:val="xl119"/>
    <w:basedOn w:val="Normal"/>
    <w:rsid w:val="00863F11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0">
    <w:name w:val="xl120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1">
    <w:name w:val="xl121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2">
    <w:name w:val="xl122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23">
    <w:name w:val="xl123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24">
    <w:name w:val="xl124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25">
    <w:name w:val="xl125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6">
    <w:name w:val="xl126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7">
    <w:name w:val="xl127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8">
    <w:name w:val="xl128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9">
    <w:name w:val="xl129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0">
    <w:name w:val="xl130"/>
    <w:basedOn w:val="Normal"/>
    <w:rsid w:val="00863F11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1">
    <w:name w:val="xl131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2">
    <w:name w:val="xl132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3">
    <w:name w:val="xl133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4">
    <w:name w:val="xl134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5">
    <w:name w:val="xl135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6">
    <w:name w:val="xl136"/>
    <w:basedOn w:val="Normal"/>
    <w:rsid w:val="00863F11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37">
    <w:name w:val="xl137"/>
    <w:basedOn w:val="Normal"/>
    <w:rsid w:val="00863F11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38">
    <w:name w:val="xl138"/>
    <w:basedOn w:val="Normal"/>
    <w:rsid w:val="00863F11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9">
    <w:name w:val="xl139"/>
    <w:basedOn w:val="Normal"/>
    <w:rsid w:val="00863F11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0">
    <w:name w:val="xl140"/>
    <w:basedOn w:val="Normal"/>
    <w:rsid w:val="00863F11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1">
    <w:name w:val="xl141"/>
    <w:basedOn w:val="Normal"/>
    <w:rsid w:val="00863F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2">
    <w:name w:val="xl142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3">
    <w:name w:val="xl143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4">
    <w:name w:val="xl144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5">
    <w:name w:val="xl145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46">
    <w:name w:val="xl146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47">
    <w:name w:val="xl147"/>
    <w:basedOn w:val="Normal"/>
    <w:rsid w:val="00863F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8">
    <w:name w:val="xl148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9">
    <w:name w:val="xl149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50">
    <w:name w:val="xl150"/>
    <w:basedOn w:val="Normal"/>
    <w:rsid w:val="00863F11"/>
    <w:pPr>
      <w:pBdr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51">
    <w:name w:val="xl151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2">
    <w:name w:val="xl152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3">
    <w:name w:val="xl153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4">
    <w:name w:val="xl154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5">
    <w:name w:val="xl155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6">
    <w:name w:val="xl156"/>
    <w:basedOn w:val="Normal"/>
    <w:rsid w:val="00863F11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7">
    <w:name w:val="xl157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8">
    <w:name w:val="xl158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9">
    <w:name w:val="xl159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0">
    <w:name w:val="xl160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1">
    <w:name w:val="xl161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2">
    <w:name w:val="xl162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3">
    <w:name w:val="xl163"/>
    <w:basedOn w:val="Normal"/>
    <w:rsid w:val="00863F11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4">
    <w:name w:val="xl164"/>
    <w:basedOn w:val="Normal"/>
    <w:rsid w:val="00863F11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5">
    <w:name w:val="xl165"/>
    <w:basedOn w:val="Normal"/>
    <w:rsid w:val="00863F11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6">
    <w:name w:val="xl166"/>
    <w:basedOn w:val="Normal"/>
    <w:rsid w:val="00863F11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7">
    <w:name w:val="xl167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20"/>
      <w:lang w:val="hr-HR" w:eastAsia="hr-HR"/>
    </w:rPr>
  </w:style>
  <w:style w:type="paragraph" w:customStyle="1" w:styleId="xl168">
    <w:name w:val="xl168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20"/>
      <w:lang w:val="hr-HR" w:eastAsia="hr-HR"/>
    </w:rPr>
  </w:style>
  <w:style w:type="paragraph" w:customStyle="1" w:styleId="xl169">
    <w:name w:val="xl169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20"/>
      <w:lang w:val="hr-HR" w:eastAsia="hr-HR"/>
    </w:rPr>
  </w:style>
  <w:style w:type="paragraph" w:customStyle="1" w:styleId="xl170">
    <w:name w:val="xl170"/>
    <w:basedOn w:val="Normal"/>
    <w:rsid w:val="00863F11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1">
    <w:name w:val="xl171"/>
    <w:basedOn w:val="Normal"/>
    <w:rsid w:val="00863F11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2">
    <w:name w:val="xl172"/>
    <w:basedOn w:val="Normal"/>
    <w:rsid w:val="00863F11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73">
    <w:name w:val="xl173"/>
    <w:basedOn w:val="Normal"/>
    <w:rsid w:val="00863F11"/>
    <w:pPr>
      <w:pBdr>
        <w:top w:val="single" w:sz="8" w:space="0" w:color="auto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4">
    <w:name w:val="xl174"/>
    <w:basedOn w:val="Normal"/>
    <w:rsid w:val="00863F11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5">
    <w:name w:val="xl175"/>
    <w:basedOn w:val="Normal"/>
    <w:rsid w:val="00863F11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6">
    <w:name w:val="xl176"/>
    <w:basedOn w:val="Normal"/>
    <w:rsid w:val="00863F11"/>
    <w:pPr>
      <w:pBdr>
        <w:top w:val="single" w:sz="8" w:space="0" w:color="000000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77">
    <w:name w:val="xl177"/>
    <w:basedOn w:val="Normal"/>
    <w:rsid w:val="00863F11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78">
    <w:name w:val="xl178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79">
    <w:name w:val="xl179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0">
    <w:name w:val="xl180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1">
    <w:name w:val="xl181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2">
    <w:name w:val="xl182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3">
    <w:name w:val="xl183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4">
    <w:name w:val="xl184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5">
    <w:name w:val="xl185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6">
    <w:name w:val="xl186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7">
    <w:name w:val="xl187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8">
    <w:name w:val="xl188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9">
    <w:name w:val="xl189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0">
    <w:name w:val="xl190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1">
    <w:name w:val="xl191"/>
    <w:basedOn w:val="Normal"/>
    <w:rsid w:val="00863F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2">
    <w:name w:val="xl192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3">
    <w:name w:val="xl193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4">
    <w:name w:val="xl194"/>
    <w:basedOn w:val="Normal"/>
    <w:rsid w:val="00863F11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5">
    <w:name w:val="xl195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6">
    <w:name w:val="xl196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7">
    <w:name w:val="xl197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8">
    <w:name w:val="xl198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9">
    <w:name w:val="xl199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0">
    <w:name w:val="xl200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1">
    <w:name w:val="xl201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2">
    <w:name w:val="xl202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3">
    <w:name w:val="xl203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4">
    <w:name w:val="xl204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5">
    <w:name w:val="xl205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6">
    <w:name w:val="xl206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7">
    <w:name w:val="xl207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Default">
    <w:name w:val="Default"/>
    <w:rsid w:val="000861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rsid w:val="00BF0E66"/>
    <w:rPr>
      <w:b/>
      <w:bCs/>
      <w:i/>
      <w:iCs/>
      <w:sz w:val="24"/>
      <w:szCs w:val="24"/>
      <w:lang w:eastAsia="zh-CN"/>
    </w:rPr>
  </w:style>
  <w:style w:type="character" w:customStyle="1" w:styleId="Naslov4Char">
    <w:name w:val="Naslov 4 Char"/>
    <w:basedOn w:val="Zadanifontodlomka"/>
    <w:link w:val="Naslov4"/>
    <w:rsid w:val="00BF0E66"/>
    <w:rPr>
      <w:b/>
      <w:bCs/>
      <w:i/>
      <w:i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BF0E66"/>
    <w:rPr>
      <w:i/>
      <w:iCs/>
      <w:sz w:val="24"/>
      <w:szCs w:val="24"/>
      <w:lang w:eastAsia="zh-CN"/>
    </w:rPr>
  </w:style>
  <w:style w:type="paragraph" w:customStyle="1" w:styleId="font7">
    <w:name w:val="font7"/>
    <w:basedOn w:val="Normal"/>
    <w:rsid w:val="00BF0E66"/>
    <w:pPr>
      <w:suppressAutoHyphens w:val="0"/>
      <w:spacing w:before="100" w:beforeAutospacing="1" w:after="100" w:afterAutospacing="1"/>
    </w:pPr>
    <w:rPr>
      <w:color w:val="000000"/>
      <w:sz w:val="16"/>
      <w:szCs w:val="16"/>
      <w:lang w:val="hr-HR" w:eastAsia="hr-HR"/>
    </w:rPr>
  </w:style>
  <w:style w:type="paragraph" w:customStyle="1" w:styleId="font8">
    <w:name w:val="font8"/>
    <w:basedOn w:val="Normal"/>
    <w:rsid w:val="00BF0E66"/>
    <w:pPr>
      <w:suppressAutoHyphens w:val="0"/>
      <w:spacing w:before="100" w:beforeAutospacing="1" w:after="100" w:afterAutospacing="1"/>
    </w:pPr>
    <w:rPr>
      <w:rFonts w:ascii="Arial Narrow" w:hAnsi="Arial Narrow"/>
      <w:color w:val="003366"/>
      <w:sz w:val="16"/>
      <w:szCs w:val="16"/>
      <w:lang w:val="hr-HR" w:eastAsia="hr-HR"/>
    </w:rPr>
  </w:style>
  <w:style w:type="paragraph" w:customStyle="1" w:styleId="font9">
    <w:name w:val="font9"/>
    <w:basedOn w:val="Normal"/>
    <w:rsid w:val="00BF0E66"/>
    <w:pPr>
      <w:suppressAutoHyphens w:val="0"/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08">
    <w:name w:val="xl208"/>
    <w:basedOn w:val="Normal"/>
    <w:rsid w:val="00BF0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val="hr-HR" w:eastAsia="hr-HR"/>
    </w:rPr>
  </w:style>
  <w:style w:type="paragraph" w:customStyle="1" w:styleId="xl209">
    <w:name w:val="xl209"/>
    <w:basedOn w:val="Normal"/>
    <w:rsid w:val="00BF0E66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10">
    <w:name w:val="xl210"/>
    <w:basedOn w:val="Normal"/>
    <w:rsid w:val="00BF0E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val="hr-HR" w:eastAsia="hr-HR"/>
    </w:rPr>
  </w:style>
  <w:style w:type="paragraph" w:customStyle="1" w:styleId="xl211">
    <w:name w:val="xl211"/>
    <w:basedOn w:val="Normal"/>
    <w:rsid w:val="00BF0E66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12">
    <w:name w:val="xl212"/>
    <w:basedOn w:val="Normal"/>
    <w:rsid w:val="00BF0E6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13">
    <w:name w:val="xl213"/>
    <w:basedOn w:val="Normal"/>
    <w:rsid w:val="00BF0E66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14">
    <w:name w:val="xl214"/>
    <w:basedOn w:val="Normal"/>
    <w:rsid w:val="00BF0E6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15">
    <w:name w:val="xl215"/>
    <w:basedOn w:val="Normal"/>
    <w:rsid w:val="00BF0E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16">
    <w:name w:val="xl216"/>
    <w:basedOn w:val="Normal"/>
    <w:rsid w:val="00BF0E6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17">
    <w:name w:val="xl217"/>
    <w:basedOn w:val="Normal"/>
    <w:rsid w:val="00BF0E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18">
    <w:name w:val="xl218"/>
    <w:basedOn w:val="Normal"/>
    <w:rsid w:val="00BF0E66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19">
    <w:name w:val="xl219"/>
    <w:basedOn w:val="Normal"/>
    <w:rsid w:val="00BF0E6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20">
    <w:name w:val="xl220"/>
    <w:basedOn w:val="Normal"/>
    <w:rsid w:val="00BF0E6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1">
    <w:name w:val="xl221"/>
    <w:basedOn w:val="Normal"/>
    <w:rsid w:val="00BF0E66"/>
    <w:pPr>
      <w:pBdr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2">
    <w:name w:val="xl222"/>
    <w:basedOn w:val="Normal"/>
    <w:rsid w:val="00BF0E6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3">
    <w:name w:val="xl223"/>
    <w:basedOn w:val="Normal"/>
    <w:rsid w:val="00BF0E66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4">
    <w:name w:val="xl224"/>
    <w:basedOn w:val="Normal"/>
    <w:rsid w:val="00BF0E66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5">
    <w:name w:val="xl225"/>
    <w:basedOn w:val="Normal"/>
    <w:rsid w:val="00BF0E6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6">
    <w:name w:val="xl226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7">
    <w:name w:val="xl227"/>
    <w:basedOn w:val="Normal"/>
    <w:rsid w:val="00BF0E6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8">
    <w:name w:val="xl228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29">
    <w:name w:val="xl229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0">
    <w:name w:val="xl230"/>
    <w:basedOn w:val="Normal"/>
    <w:rsid w:val="00BF0E66"/>
    <w:pPr>
      <w:pBdr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1">
    <w:name w:val="xl231"/>
    <w:basedOn w:val="Normal"/>
    <w:rsid w:val="00BF0E6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2">
    <w:name w:val="xl232"/>
    <w:basedOn w:val="Normal"/>
    <w:rsid w:val="00BF0E66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3">
    <w:name w:val="xl233"/>
    <w:basedOn w:val="Normal"/>
    <w:rsid w:val="00BF0E66"/>
    <w:pPr>
      <w:pBdr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val="hr-HR" w:eastAsia="hr-HR"/>
    </w:rPr>
  </w:style>
  <w:style w:type="paragraph" w:customStyle="1" w:styleId="xl234">
    <w:name w:val="xl234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val="hr-HR" w:eastAsia="hr-HR"/>
    </w:rPr>
  </w:style>
  <w:style w:type="paragraph" w:customStyle="1" w:styleId="xl235">
    <w:name w:val="xl235"/>
    <w:basedOn w:val="Normal"/>
    <w:rsid w:val="00BF0E66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6">
    <w:name w:val="xl236"/>
    <w:basedOn w:val="Normal"/>
    <w:rsid w:val="00BF0E66"/>
    <w:pPr>
      <w:pBdr>
        <w:top w:val="single" w:sz="8" w:space="0" w:color="000000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7">
    <w:name w:val="xl237"/>
    <w:basedOn w:val="Normal"/>
    <w:rsid w:val="00BF0E66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8">
    <w:name w:val="xl238"/>
    <w:basedOn w:val="Normal"/>
    <w:rsid w:val="00BF0E6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39">
    <w:name w:val="xl239"/>
    <w:basedOn w:val="Normal"/>
    <w:rsid w:val="00BF0E6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40">
    <w:name w:val="xl240"/>
    <w:basedOn w:val="Normal"/>
    <w:rsid w:val="00BF0E66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1">
    <w:name w:val="xl241"/>
    <w:basedOn w:val="Normal"/>
    <w:rsid w:val="00BF0E6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2">
    <w:name w:val="xl242"/>
    <w:basedOn w:val="Normal"/>
    <w:rsid w:val="00BF0E66"/>
    <w:pPr>
      <w:pBdr>
        <w:top w:val="single" w:sz="8" w:space="0" w:color="auto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3">
    <w:name w:val="xl243"/>
    <w:basedOn w:val="Normal"/>
    <w:rsid w:val="00BF0E66"/>
    <w:pPr>
      <w:pBdr>
        <w:top w:val="single" w:sz="8" w:space="0" w:color="auto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4">
    <w:name w:val="xl244"/>
    <w:basedOn w:val="Normal"/>
    <w:rsid w:val="00BF0E66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5">
    <w:name w:val="xl245"/>
    <w:basedOn w:val="Normal"/>
    <w:rsid w:val="00BF0E66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6">
    <w:name w:val="xl246"/>
    <w:basedOn w:val="Normal"/>
    <w:rsid w:val="00BF0E66"/>
    <w:pPr>
      <w:pBdr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val="hr-HR" w:eastAsia="hr-HR"/>
    </w:rPr>
  </w:style>
  <w:style w:type="paragraph" w:customStyle="1" w:styleId="xl247">
    <w:name w:val="xl247"/>
    <w:basedOn w:val="Normal"/>
    <w:rsid w:val="00BF0E66"/>
    <w:pPr>
      <w:pBdr>
        <w:left w:val="single" w:sz="8" w:space="0" w:color="000000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48">
    <w:name w:val="xl248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  <w:lang w:val="hr-HR" w:eastAsia="hr-HR"/>
    </w:rPr>
  </w:style>
  <w:style w:type="paragraph" w:customStyle="1" w:styleId="xl249">
    <w:name w:val="xl249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0">
    <w:name w:val="xl250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1">
    <w:name w:val="xl251"/>
    <w:basedOn w:val="Normal"/>
    <w:rsid w:val="00BF0E66"/>
    <w:pPr>
      <w:pBdr>
        <w:left w:val="single" w:sz="8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2">
    <w:name w:val="xl252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3">
    <w:name w:val="xl253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4">
    <w:name w:val="xl254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5">
    <w:name w:val="xl255"/>
    <w:basedOn w:val="Normal"/>
    <w:rsid w:val="00BF0E66"/>
    <w:pPr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6">
    <w:name w:val="xl256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7">
    <w:name w:val="xl257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8">
    <w:name w:val="xl258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59">
    <w:name w:val="xl259"/>
    <w:basedOn w:val="Normal"/>
    <w:rsid w:val="00BF0E66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0">
    <w:name w:val="xl260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1">
    <w:name w:val="xl261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2">
    <w:name w:val="xl262"/>
    <w:basedOn w:val="Normal"/>
    <w:rsid w:val="00BF0E66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3">
    <w:name w:val="xl263"/>
    <w:basedOn w:val="Normal"/>
    <w:rsid w:val="00BF0E66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4">
    <w:name w:val="xl264"/>
    <w:basedOn w:val="Normal"/>
    <w:rsid w:val="00BF0E66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5">
    <w:name w:val="xl265"/>
    <w:basedOn w:val="Normal"/>
    <w:rsid w:val="00BF0E66"/>
    <w:pPr>
      <w:pBdr>
        <w:top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6">
    <w:name w:val="xl266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7">
    <w:name w:val="xl267"/>
    <w:basedOn w:val="Normal"/>
    <w:rsid w:val="00BF0E66"/>
    <w:pPr>
      <w:pBdr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8">
    <w:name w:val="xl268"/>
    <w:basedOn w:val="Normal"/>
    <w:rsid w:val="00BF0E66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69">
    <w:name w:val="xl269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0">
    <w:name w:val="xl270"/>
    <w:basedOn w:val="Normal"/>
    <w:rsid w:val="00BF0E66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1">
    <w:name w:val="xl271"/>
    <w:basedOn w:val="Normal"/>
    <w:rsid w:val="00BF0E66"/>
    <w:pPr>
      <w:pBdr>
        <w:top w:val="single" w:sz="8" w:space="0" w:color="auto"/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2">
    <w:name w:val="xl272"/>
    <w:basedOn w:val="Normal"/>
    <w:rsid w:val="00BF0E66"/>
    <w:pPr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3">
    <w:name w:val="xl273"/>
    <w:basedOn w:val="Normal"/>
    <w:rsid w:val="00BF0E66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4">
    <w:name w:val="xl274"/>
    <w:basedOn w:val="Normal"/>
    <w:rsid w:val="00BF0E66"/>
    <w:pPr>
      <w:pBdr>
        <w:left w:val="single" w:sz="8" w:space="0" w:color="auto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5">
    <w:name w:val="xl275"/>
    <w:basedOn w:val="Normal"/>
    <w:rsid w:val="00BF0E66"/>
    <w:pPr>
      <w:pBdr>
        <w:lef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6">
    <w:name w:val="xl276"/>
    <w:basedOn w:val="Normal"/>
    <w:rsid w:val="00BF0E66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7">
    <w:name w:val="xl277"/>
    <w:basedOn w:val="Normal"/>
    <w:rsid w:val="00BF0E66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8">
    <w:name w:val="xl278"/>
    <w:basedOn w:val="Normal"/>
    <w:rsid w:val="00BF0E66"/>
    <w:pPr>
      <w:pBdr>
        <w:left w:val="single" w:sz="8" w:space="0" w:color="000000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79">
    <w:name w:val="xl279"/>
    <w:basedOn w:val="Normal"/>
    <w:rsid w:val="00BF0E66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80">
    <w:name w:val="xl280"/>
    <w:basedOn w:val="Normal"/>
    <w:rsid w:val="00BF0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81">
    <w:name w:val="xl281"/>
    <w:basedOn w:val="Normal"/>
    <w:rsid w:val="00BF0E66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sz w:val="16"/>
      <w:szCs w:val="16"/>
      <w:lang w:val="hr-HR" w:eastAsia="hr-HR"/>
    </w:rPr>
  </w:style>
  <w:style w:type="paragraph" w:customStyle="1" w:styleId="xl282">
    <w:name w:val="xl282"/>
    <w:basedOn w:val="Normal"/>
    <w:rsid w:val="00BF0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283">
    <w:name w:val="xl283"/>
    <w:basedOn w:val="Normal"/>
    <w:rsid w:val="00BF0E66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84">
    <w:name w:val="xl284"/>
    <w:basedOn w:val="Normal"/>
    <w:rsid w:val="00BF0E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85">
    <w:name w:val="xl285"/>
    <w:basedOn w:val="Normal"/>
    <w:rsid w:val="00BF0E66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val="hr-HR" w:eastAsia="hr-HR"/>
    </w:rPr>
  </w:style>
  <w:style w:type="paragraph" w:customStyle="1" w:styleId="xl286">
    <w:name w:val="xl286"/>
    <w:basedOn w:val="Normal"/>
    <w:rsid w:val="00BF0E6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87">
    <w:name w:val="xl287"/>
    <w:basedOn w:val="Normal"/>
    <w:rsid w:val="00BF0E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88">
    <w:name w:val="xl288"/>
    <w:basedOn w:val="Normal"/>
    <w:rsid w:val="00BF0E66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89">
    <w:name w:val="xl289"/>
    <w:basedOn w:val="Normal"/>
    <w:rsid w:val="00BF0E66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0">
    <w:name w:val="xl290"/>
    <w:basedOn w:val="Normal"/>
    <w:rsid w:val="00BF0E66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1">
    <w:name w:val="xl291"/>
    <w:basedOn w:val="Normal"/>
    <w:rsid w:val="00BF0E66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val="hr-HR" w:eastAsia="hr-HR"/>
    </w:rPr>
  </w:style>
  <w:style w:type="paragraph" w:customStyle="1" w:styleId="xl292">
    <w:name w:val="xl292"/>
    <w:basedOn w:val="Normal"/>
    <w:rsid w:val="00BF0E66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3">
    <w:name w:val="xl293"/>
    <w:basedOn w:val="Normal"/>
    <w:rsid w:val="00BF0E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4">
    <w:name w:val="xl294"/>
    <w:basedOn w:val="Normal"/>
    <w:rsid w:val="00BF0E66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val="hr-HR" w:eastAsia="hr-HR"/>
    </w:rPr>
  </w:style>
  <w:style w:type="paragraph" w:customStyle="1" w:styleId="xl295">
    <w:name w:val="xl295"/>
    <w:basedOn w:val="Normal"/>
    <w:rsid w:val="00BF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val="hr-HR" w:eastAsia="hr-HR"/>
    </w:rPr>
  </w:style>
  <w:style w:type="paragraph" w:customStyle="1" w:styleId="xl296">
    <w:name w:val="xl296"/>
    <w:basedOn w:val="Normal"/>
    <w:rsid w:val="00BF0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AF3E-4ABC-4530-A8DD-CC7D4DCD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20</Pages>
  <Words>8059</Words>
  <Characters>45941</Characters>
  <Application>Microsoft Office Word</Application>
  <DocSecurity>0</DocSecurity>
  <Lines>382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53893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OPSTINA TRPINJA</dc:creator>
  <cp:keywords/>
  <dc:description/>
  <cp:lastModifiedBy>općina Trpinja</cp:lastModifiedBy>
  <cp:revision>129</cp:revision>
  <cp:lastPrinted>2024-02-12T12:07:00Z</cp:lastPrinted>
  <dcterms:created xsi:type="dcterms:W3CDTF">2024-02-05T08:04:00Z</dcterms:created>
  <dcterms:modified xsi:type="dcterms:W3CDTF">2024-02-13T09:44:00Z</dcterms:modified>
</cp:coreProperties>
</file>